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57" w:rsidRPr="00720557" w:rsidRDefault="00720557" w:rsidP="00720557">
      <w:pPr>
        <w:pStyle w:val="Intestazione"/>
        <w:rPr>
          <w:rFonts w:ascii="Times New Roman" w:hAnsi="Times New Roman" w:cs="Times New Roman"/>
          <w:b/>
          <w:sz w:val="28"/>
          <w:szCs w:val="28"/>
        </w:rPr>
      </w:pPr>
      <w:r w:rsidRPr="00720557">
        <w:rPr>
          <w:rFonts w:ascii="Times New Roman" w:hAnsi="Times New Roman" w:cs="Times New Roman"/>
          <w:noProof/>
          <w:szCs w:val="24"/>
          <w:lang w:eastAsia="it-IT"/>
        </w:rPr>
        <w:drawing>
          <wp:inline distT="0" distB="0" distL="0" distR="0">
            <wp:extent cx="2488565" cy="91440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8" t="-18" r="-8" b="-18"/>
                    <a:stretch>
                      <a:fillRect/>
                    </a:stretch>
                  </pic:blipFill>
                  <pic:spPr bwMode="auto">
                    <a:xfrm>
                      <a:off x="0" y="0"/>
                      <a:ext cx="2488565" cy="914400"/>
                    </a:xfrm>
                    <a:prstGeom prst="rect">
                      <a:avLst/>
                    </a:prstGeom>
                    <a:solidFill>
                      <a:srgbClr val="FFFFFF"/>
                    </a:solidFill>
                    <a:ln w="9525">
                      <a:noFill/>
                      <a:miter lim="800000"/>
                      <a:headEnd/>
                      <a:tailEnd/>
                    </a:ln>
                  </pic:spPr>
                </pic:pic>
              </a:graphicData>
            </a:graphic>
          </wp:inline>
        </w:drawing>
      </w:r>
      <w:r w:rsidRPr="00720557">
        <w:rPr>
          <w:rFonts w:ascii="Times New Roman" w:eastAsia="Times New Roman" w:hAnsi="Times New Roman" w:cs="Times New Roman"/>
          <w:szCs w:val="24"/>
        </w:rPr>
        <w:t xml:space="preserve">                                                         </w:t>
      </w:r>
      <w:r w:rsidRPr="00720557">
        <w:rPr>
          <w:rFonts w:ascii="Times New Roman" w:hAnsi="Times New Roman" w:cs="Times New Roman"/>
          <w:noProof/>
          <w:szCs w:val="24"/>
          <w:lang w:eastAsia="it-IT"/>
        </w:rPr>
        <w:drawing>
          <wp:inline distT="0" distB="0" distL="0" distR="0">
            <wp:extent cx="1404636" cy="496359"/>
            <wp:effectExtent l="19050" t="0" r="5064"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9" t="-27" r="-9" b="-27"/>
                    <a:stretch>
                      <a:fillRect/>
                    </a:stretch>
                  </pic:blipFill>
                  <pic:spPr bwMode="auto">
                    <a:xfrm>
                      <a:off x="0" y="0"/>
                      <a:ext cx="1408828" cy="497840"/>
                    </a:xfrm>
                    <a:prstGeom prst="rect">
                      <a:avLst/>
                    </a:prstGeom>
                    <a:solidFill>
                      <a:srgbClr val="FFFFFF"/>
                    </a:solidFill>
                    <a:ln w="9525">
                      <a:noFill/>
                      <a:miter lim="800000"/>
                      <a:headEnd/>
                      <a:tailEnd/>
                    </a:ln>
                  </pic:spPr>
                </pic:pic>
              </a:graphicData>
            </a:graphic>
          </wp:inline>
        </w:drawing>
      </w:r>
    </w:p>
    <w:p w:rsidR="00720557" w:rsidRPr="00720557" w:rsidRDefault="00720557" w:rsidP="00720557">
      <w:pPr>
        <w:jc w:val="center"/>
        <w:rPr>
          <w:rFonts w:ascii="Times New Roman" w:hAnsi="Times New Roman" w:cs="Times New Roman"/>
          <w:b/>
          <w:sz w:val="28"/>
          <w:szCs w:val="28"/>
        </w:rPr>
      </w:pPr>
    </w:p>
    <w:p w:rsidR="00720557" w:rsidRPr="00720557" w:rsidRDefault="00720557" w:rsidP="00720557">
      <w:pPr>
        <w:rPr>
          <w:rFonts w:ascii="Times New Roman" w:hAnsi="Times New Roman" w:cs="Times New Roman"/>
          <w:b/>
          <w:sz w:val="28"/>
          <w:szCs w:val="28"/>
        </w:rPr>
      </w:pPr>
    </w:p>
    <w:p w:rsidR="00720557" w:rsidRPr="004C7546" w:rsidRDefault="00720557" w:rsidP="004C7546">
      <w:pPr>
        <w:jc w:val="center"/>
        <w:rPr>
          <w:rFonts w:ascii="Times New Roman" w:hAnsi="Times New Roman" w:cs="Times New Roman"/>
          <w:sz w:val="24"/>
          <w:szCs w:val="24"/>
        </w:rPr>
      </w:pPr>
      <w:r w:rsidRPr="00720557">
        <w:rPr>
          <w:rFonts w:ascii="Times New Roman" w:hAnsi="Times New Roman" w:cs="Times New Roman"/>
          <w:b/>
          <w:sz w:val="28"/>
          <w:szCs w:val="28"/>
        </w:rPr>
        <w:t xml:space="preserve">UNIVERSITA’ DEGLI STUDI </w:t>
      </w:r>
      <w:proofErr w:type="spellStart"/>
      <w:r w:rsidRPr="00720557">
        <w:rPr>
          <w:rFonts w:ascii="Times New Roman" w:hAnsi="Times New Roman" w:cs="Times New Roman"/>
          <w:b/>
          <w:sz w:val="28"/>
          <w:szCs w:val="28"/>
        </w:rPr>
        <w:t>DI</w:t>
      </w:r>
      <w:proofErr w:type="spellEnd"/>
      <w:r w:rsidRPr="00720557">
        <w:rPr>
          <w:rFonts w:ascii="Times New Roman" w:hAnsi="Times New Roman" w:cs="Times New Roman"/>
          <w:b/>
          <w:sz w:val="28"/>
          <w:szCs w:val="28"/>
        </w:rPr>
        <w:t xml:space="preserve"> PALERMO</w:t>
      </w:r>
    </w:p>
    <w:p w:rsidR="00720557" w:rsidRPr="00720557" w:rsidRDefault="00720557" w:rsidP="00720557">
      <w:pPr>
        <w:jc w:val="center"/>
        <w:rPr>
          <w:rFonts w:ascii="Times New Roman" w:hAnsi="Times New Roman" w:cs="Times New Roman"/>
          <w:sz w:val="24"/>
          <w:szCs w:val="24"/>
        </w:rPr>
      </w:pPr>
      <w:r w:rsidRPr="00720557">
        <w:rPr>
          <w:rFonts w:ascii="Times New Roman" w:hAnsi="Times New Roman" w:cs="Times New Roman"/>
          <w:b/>
          <w:sz w:val="28"/>
          <w:szCs w:val="28"/>
        </w:rPr>
        <w:t xml:space="preserve">PROGETTO CORSI </w:t>
      </w:r>
      <w:proofErr w:type="spellStart"/>
      <w:r w:rsidRPr="00720557">
        <w:rPr>
          <w:rFonts w:ascii="Times New Roman" w:hAnsi="Times New Roman" w:cs="Times New Roman"/>
          <w:b/>
          <w:sz w:val="28"/>
          <w:szCs w:val="28"/>
        </w:rPr>
        <w:t>DI</w:t>
      </w:r>
      <w:proofErr w:type="spellEnd"/>
      <w:r w:rsidRPr="00720557">
        <w:rPr>
          <w:rFonts w:ascii="Times New Roman" w:hAnsi="Times New Roman" w:cs="Times New Roman"/>
          <w:b/>
          <w:sz w:val="28"/>
          <w:szCs w:val="28"/>
        </w:rPr>
        <w:t xml:space="preserve"> ALLINEAMENTO SCUOLA-UNIVERSITA’</w:t>
      </w:r>
    </w:p>
    <w:p w:rsidR="00720557" w:rsidRPr="00720557" w:rsidRDefault="00720557" w:rsidP="00720557">
      <w:pPr>
        <w:jc w:val="center"/>
        <w:rPr>
          <w:rFonts w:ascii="Times New Roman" w:hAnsi="Times New Roman" w:cs="Times New Roman"/>
          <w:b/>
          <w:sz w:val="28"/>
          <w:szCs w:val="28"/>
        </w:rPr>
      </w:pPr>
    </w:p>
    <w:p w:rsidR="00720557" w:rsidRPr="00720557" w:rsidRDefault="00720557" w:rsidP="00720557">
      <w:pPr>
        <w:jc w:val="center"/>
        <w:rPr>
          <w:rFonts w:ascii="Times New Roman" w:hAnsi="Times New Roman" w:cs="Times New Roman"/>
          <w:sz w:val="24"/>
          <w:szCs w:val="24"/>
        </w:rPr>
      </w:pPr>
      <w:r w:rsidRPr="00720557">
        <w:rPr>
          <w:rFonts w:ascii="Times New Roman" w:hAnsi="Times New Roman" w:cs="Times New Roman"/>
          <w:b/>
          <w:sz w:val="28"/>
          <w:szCs w:val="28"/>
        </w:rPr>
        <w:t>ANNO ACCADEMICO 2017/2018</w:t>
      </w:r>
    </w:p>
    <w:p w:rsidR="00720557" w:rsidRPr="00720557" w:rsidRDefault="00720557" w:rsidP="00720557">
      <w:pPr>
        <w:rPr>
          <w:rFonts w:ascii="Times New Roman" w:hAnsi="Times New Roman" w:cs="Times New Roman"/>
        </w:rPr>
      </w:pPr>
      <w:r w:rsidRPr="00720557">
        <w:rPr>
          <w:rFonts w:ascii="Times New Roman" w:hAnsi="Times New Roman" w:cs="Times New Roman"/>
          <w:b/>
        </w:rPr>
        <w:t>PREMESSA</w:t>
      </w:r>
    </w:p>
    <w:p w:rsid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 xml:space="preserve">Il Progetto per l’avvio dei </w:t>
      </w:r>
      <w:r w:rsidRPr="00720557">
        <w:rPr>
          <w:rFonts w:ascii="Times New Roman" w:hAnsi="Times New Roman" w:cs="Times New Roman"/>
          <w:i/>
        </w:rPr>
        <w:t>Corsi di Allineamento Scuola-Università</w:t>
      </w:r>
      <w:r w:rsidRPr="00720557">
        <w:rPr>
          <w:rFonts w:ascii="Times New Roman" w:hAnsi="Times New Roman" w:cs="Times New Roman"/>
        </w:rPr>
        <w:t>, nell’</w:t>
      </w:r>
      <w:proofErr w:type="spellStart"/>
      <w:r w:rsidRPr="00720557">
        <w:rPr>
          <w:rFonts w:ascii="Times New Roman" w:hAnsi="Times New Roman" w:cs="Times New Roman"/>
        </w:rPr>
        <w:t>a.a.</w:t>
      </w:r>
      <w:proofErr w:type="spellEnd"/>
      <w:r w:rsidRPr="00720557">
        <w:rPr>
          <w:rFonts w:ascii="Times New Roman" w:hAnsi="Times New Roman" w:cs="Times New Roman"/>
        </w:rPr>
        <w:t xml:space="preserve"> 2017/2018, per gli studenti delle scuole secondarie di secondo grado del nostro territorio, si basa sull’Accordo Quadro tra Ufficio Scolastico Regionale per la Sicilia e l’Università degli Studi di Palermo,</w:t>
      </w:r>
      <w:r w:rsidR="004C7546">
        <w:rPr>
          <w:rFonts w:ascii="Times New Roman" w:hAnsi="Times New Roman" w:cs="Times New Roman"/>
        </w:rPr>
        <w:t xml:space="preserve"> stipulato in data 03/03/2017,</w:t>
      </w:r>
      <w:r w:rsidRPr="00720557">
        <w:rPr>
          <w:rFonts w:ascii="Times New Roman" w:hAnsi="Times New Roman" w:cs="Times New Roman"/>
        </w:rPr>
        <w:t xml:space="preserve"> che regola le modalità con le quali possono essere attivati “</w:t>
      </w:r>
      <w:r w:rsidRPr="00720557">
        <w:rPr>
          <w:rFonts w:ascii="Times New Roman" w:hAnsi="Times New Roman" w:cs="Times New Roman"/>
          <w:i/>
        </w:rPr>
        <w:t>Corsi di Allineamento</w:t>
      </w:r>
      <w:r w:rsidRPr="00720557">
        <w:rPr>
          <w:rFonts w:ascii="Times New Roman" w:hAnsi="Times New Roman" w:cs="Times New Roman"/>
        </w:rPr>
        <w:t>”: tali Corsi si propongono di fornire allo studente la preparazione di base richiesta per l’iscrizione ai Corsi di Studio dell’Università degli Studi di Palermo; tale preparazione viene verificata tramite i test, sia per i Corsi di Studio a numero programmato, sia, ad immatricolazione avvenuta, per quelli ad accesso libero e, se considerata carente, comporta il recupero degli Obblighi Formativi Aggiuntivi.</w:t>
      </w:r>
    </w:p>
    <w:p w:rsidR="00720557" w:rsidRDefault="00720557" w:rsidP="00720557">
      <w:pPr>
        <w:spacing w:line="360" w:lineRule="auto"/>
        <w:jc w:val="both"/>
        <w:rPr>
          <w:rFonts w:ascii="Times New Roman" w:hAnsi="Times New Roman" w:cs="Times New Roman"/>
          <w:i/>
        </w:rPr>
      </w:pPr>
      <w:r w:rsidRPr="00720557">
        <w:rPr>
          <w:rFonts w:ascii="Times New Roman" w:hAnsi="Times New Roman" w:cs="Times New Roman"/>
          <w:i/>
        </w:rPr>
        <w:t xml:space="preserve">Alla fine del Corso, gli studenti che hanno partecipato ai “Corsi di allineamento” ed hanno superato positivamente la prova di verifica finale, potrebbero essere esentati dalla partecipazione ad alcune delle prove selettive per i </w:t>
      </w:r>
      <w:proofErr w:type="spellStart"/>
      <w:r w:rsidRPr="00720557">
        <w:rPr>
          <w:rFonts w:ascii="Times New Roman" w:hAnsi="Times New Roman" w:cs="Times New Roman"/>
          <w:i/>
        </w:rPr>
        <w:t>CdS</w:t>
      </w:r>
      <w:proofErr w:type="spellEnd"/>
      <w:r w:rsidRPr="00720557">
        <w:rPr>
          <w:rFonts w:ascii="Times New Roman" w:hAnsi="Times New Roman" w:cs="Times New Roman"/>
          <w:i/>
        </w:rPr>
        <w:t xml:space="preserve"> a numero programmato (</w:t>
      </w:r>
      <w:r w:rsidRPr="00720557">
        <w:rPr>
          <w:rFonts w:ascii="Times New Roman" w:hAnsi="Times New Roman" w:cs="Times New Roman"/>
          <w:i/>
          <w:u w:val="single"/>
        </w:rPr>
        <w:t>secondo la decisione di ogni singolo Corso di Laurea)</w:t>
      </w:r>
      <w:r w:rsidRPr="00720557">
        <w:rPr>
          <w:rFonts w:ascii="Times New Roman" w:hAnsi="Times New Roman" w:cs="Times New Roman"/>
          <w:i/>
        </w:rPr>
        <w:t>, e saranno invece esentati dalla partecipazione ai test che danno luogo al recupero degli obblighi formativi aggiuntivi (OFA) per i corsi ad accesso libero dell’Università degli Studi di Palermo, limitatamente alle discipline oggetto del Corso di allineamento superato.</w:t>
      </w:r>
    </w:p>
    <w:p w:rsidR="004C7546" w:rsidRPr="00720557" w:rsidRDefault="004C7546" w:rsidP="00720557">
      <w:pPr>
        <w:spacing w:line="360" w:lineRule="auto"/>
        <w:jc w:val="both"/>
        <w:rPr>
          <w:rFonts w:ascii="Times New Roman" w:hAnsi="Times New Roman" w:cs="Times New Roman"/>
          <w:i/>
        </w:rPr>
      </w:pPr>
    </w:p>
    <w:p w:rsidR="00720557" w:rsidRPr="00720557" w:rsidRDefault="00720557" w:rsidP="00720557">
      <w:pPr>
        <w:rPr>
          <w:rFonts w:ascii="Times New Roman" w:hAnsi="Times New Roman" w:cs="Times New Roman"/>
        </w:rPr>
      </w:pPr>
      <w:r w:rsidRPr="00720557">
        <w:rPr>
          <w:rFonts w:ascii="Times New Roman" w:hAnsi="Times New Roman" w:cs="Times New Roman"/>
          <w:b/>
        </w:rPr>
        <w:t>PROCEDURE</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L’attuazione del Progetto sui “Corsi di Allineamento Scuola-Università” prevede specifiche fasi nelle quali l’Università di Palermo coordinerà la Progettazione del Corso (in condivisione con l’Istituto scolastico interessato), il Monitoraggio delle azioni, la Valutazione finale e il rilascio delle Certificazioni agli studenti partecipanti.</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lastRenderedPageBreak/>
        <w:t xml:space="preserve">Tali fasi saranno supportate dall’avvio di </w:t>
      </w:r>
      <w:r w:rsidRPr="00720557">
        <w:rPr>
          <w:rFonts w:ascii="Times New Roman" w:hAnsi="Times New Roman" w:cs="Times New Roman"/>
          <w:i/>
        </w:rPr>
        <w:t>laboratori di orientamento formativo</w:t>
      </w:r>
      <w:r w:rsidRPr="00720557">
        <w:rPr>
          <w:rFonts w:ascii="Times New Roman" w:hAnsi="Times New Roman" w:cs="Times New Roman"/>
        </w:rPr>
        <w:t>, attuati dal Centro di Orientamento e Tutorato, già a partire dal terzo anno della scuola secondaria di secondo grado, aventi l’obiettivo di sostenere lo studente nella scelta del proprio futuro professionale e di un eventuale corso di studi universitario.</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u w:val="single"/>
        </w:rPr>
        <w:t>Scelta e definizione dei Corsi</w:t>
      </w:r>
    </w:p>
    <w:p w:rsidR="00720557" w:rsidRDefault="00720557" w:rsidP="00720557">
      <w:pPr>
        <w:spacing w:line="360" w:lineRule="auto"/>
        <w:jc w:val="both"/>
        <w:rPr>
          <w:rFonts w:ascii="Times New Roman" w:hAnsi="Times New Roman" w:cs="Times New Roman"/>
        </w:rPr>
      </w:pPr>
      <w:r>
        <w:rPr>
          <w:rFonts w:ascii="Times New Roman" w:hAnsi="Times New Roman" w:cs="Times New Roman"/>
        </w:rPr>
        <w:t>A partire da ottobre</w:t>
      </w:r>
      <w:r w:rsidRPr="00720557">
        <w:rPr>
          <w:rFonts w:ascii="Times New Roman" w:hAnsi="Times New Roman" w:cs="Times New Roman"/>
        </w:rPr>
        <w:t xml:space="preserve"> 2017, gli istit</w:t>
      </w:r>
      <w:r>
        <w:rPr>
          <w:rFonts w:ascii="Times New Roman" w:hAnsi="Times New Roman" w:cs="Times New Roman"/>
        </w:rPr>
        <w:t>uti scolastici potranno chiedere</w:t>
      </w:r>
      <w:r w:rsidRPr="00720557">
        <w:rPr>
          <w:rFonts w:ascii="Times New Roman" w:hAnsi="Times New Roman" w:cs="Times New Roman"/>
        </w:rPr>
        <w:t xml:space="preserve"> ai Diretto</w:t>
      </w:r>
      <w:r w:rsidR="004C7546">
        <w:rPr>
          <w:rFonts w:ascii="Times New Roman" w:hAnsi="Times New Roman" w:cs="Times New Roman"/>
        </w:rPr>
        <w:t xml:space="preserve">ri dei Dipartimenti </w:t>
      </w:r>
      <w:r w:rsidRPr="00720557">
        <w:rPr>
          <w:rFonts w:ascii="Times New Roman" w:hAnsi="Times New Roman" w:cs="Times New Roman"/>
        </w:rPr>
        <w:t xml:space="preserve">l’istituzione di </w:t>
      </w:r>
      <w:r>
        <w:rPr>
          <w:rFonts w:ascii="Times New Roman" w:hAnsi="Times New Roman" w:cs="Times New Roman"/>
        </w:rPr>
        <w:t>uno o più C</w:t>
      </w:r>
      <w:r w:rsidRPr="00720557">
        <w:rPr>
          <w:rFonts w:ascii="Times New Roman" w:hAnsi="Times New Roman" w:cs="Times New Roman"/>
        </w:rPr>
        <w:t xml:space="preserve">orsi di allineamento attraverso la compilazione di un apposito </w:t>
      </w:r>
      <w:r w:rsidRPr="004C7546">
        <w:rPr>
          <w:rFonts w:ascii="Times New Roman" w:hAnsi="Times New Roman" w:cs="Times New Roman"/>
          <w:i/>
        </w:rPr>
        <w:t>format/modello di</w:t>
      </w:r>
      <w:r>
        <w:rPr>
          <w:rFonts w:ascii="Times New Roman" w:hAnsi="Times New Roman" w:cs="Times New Roman"/>
        </w:rPr>
        <w:t xml:space="preserve"> </w:t>
      </w:r>
      <w:r w:rsidRPr="004C7546">
        <w:rPr>
          <w:rFonts w:ascii="Times New Roman" w:hAnsi="Times New Roman" w:cs="Times New Roman"/>
          <w:i/>
        </w:rPr>
        <w:t>richiesta</w:t>
      </w:r>
      <w:r>
        <w:rPr>
          <w:rFonts w:ascii="Times New Roman" w:hAnsi="Times New Roman" w:cs="Times New Roman"/>
        </w:rPr>
        <w:t xml:space="preserve"> da inviare</w:t>
      </w:r>
      <w:r w:rsidRPr="00720557">
        <w:rPr>
          <w:rFonts w:ascii="Times New Roman" w:hAnsi="Times New Roman" w:cs="Times New Roman"/>
        </w:rPr>
        <w:t xml:space="preserve"> al COT all’indirizzo </w:t>
      </w:r>
      <w:hyperlink r:id="rId7" w:history="1">
        <w:r w:rsidRPr="0023615D">
          <w:rPr>
            <w:rStyle w:val="Collegamentoipertestuale"/>
            <w:rFonts w:ascii="Times New Roman" w:hAnsi="Times New Roman" w:cs="Times New Roman"/>
          </w:rPr>
          <w:t>barbara.corleo@unipa.it</w:t>
        </w:r>
      </w:hyperlink>
      <w:r w:rsidRPr="00720557">
        <w:rPr>
          <w:rFonts w:ascii="Times New Roman" w:hAnsi="Times New Roman" w:cs="Times New Roman"/>
        </w:rPr>
        <w:t xml:space="preserve"> (all’attenzio</w:t>
      </w:r>
      <w:r>
        <w:rPr>
          <w:rFonts w:ascii="Times New Roman" w:hAnsi="Times New Roman" w:cs="Times New Roman"/>
        </w:rPr>
        <w:t xml:space="preserve">ne della dott.ssa Barbara </w:t>
      </w:r>
      <w:proofErr w:type="spellStart"/>
      <w:r>
        <w:rPr>
          <w:rFonts w:ascii="Times New Roman" w:hAnsi="Times New Roman" w:cs="Times New Roman"/>
        </w:rPr>
        <w:t>Corleo</w:t>
      </w:r>
      <w:proofErr w:type="spellEnd"/>
      <w:r>
        <w:rPr>
          <w:rFonts w:ascii="Times New Roman" w:hAnsi="Times New Roman" w:cs="Times New Roman"/>
        </w:rPr>
        <w:t>)</w:t>
      </w:r>
      <w:r w:rsidRPr="00720557">
        <w:rPr>
          <w:rFonts w:ascii="Times New Roman" w:hAnsi="Times New Roman" w:cs="Times New Roman"/>
        </w:rPr>
        <w:t xml:space="preserve"> e per conoscenza a </w:t>
      </w:r>
      <w:hyperlink r:id="rId8" w:history="1">
        <w:r w:rsidRPr="00720557">
          <w:rPr>
            <w:rStyle w:val="Collegamentoipertestuale"/>
            <w:rFonts w:ascii="Times New Roman" w:hAnsi="Times New Roman" w:cs="Times New Roman"/>
          </w:rPr>
          <w:t>strategia.didattica@unipa.it</w:t>
        </w:r>
      </w:hyperlink>
      <w:r w:rsidRPr="00720557">
        <w:rPr>
          <w:rFonts w:ascii="Times New Roman" w:hAnsi="Times New Roman" w:cs="Times New Roman"/>
        </w:rPr>
        <w:t>.</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Le richieste, accettate dai Consigli di Dipartimento, saranno trasmesse, per conoscenza, al Prorettore della Didattica e al Delegato del Rettore al Coordinamento delle attività di Orientamento e Tutorato.</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u w:val="single"/>
        </w:rPr>
        <w:t>Coordinamento per l’avvio del Progetto sui “Corsi di Allineamento Scuola-Università”</w:t>
      </w:r>
    </w:p>
    <w:p w:rsidR="00720557" w:rsidRPr="00720557" w:rsidRDefault="00720557" w:rsidP="00720557">
      <w:pPr>
        <w:spacing w:line="360" w:lineRule="auto"/>
        <w:jc w:val="both"/>
        <w:rPr>
          <w:rFonts w:ascii="Times New Roman" w:hAnsi="Times New Roman" w:cs="Times New Roman"/>
        </w:rPr>
      </w:pPr>
      <w:r>
        <w:rPr>
          <w:rFonts w:ascii="Times New Roman" w:hAnsi="Times New Roman" w:cs="Times New Roman"/>
        </w:rPr>
        <w:t>Nei mesi successivi</w:t>
      </w:r>
      <w:r w:rsidRPr="00720557">
        <w:rPr>
          <w:rFonts w:ascii="Times New Roman" w:hAnsi="Times New Roman" w:cs="Times New Roman"/>
        </w:rPr>
        <w:t xml:space="preserve">, verranno istituiti </w:t>
      </w:r>
      <w:r w:rsidRPr="00720557">
        <w:rPr>
          <w:rFonts w:ascii="Times New Roman" w:hAnsi="Times New Roman" w:cs="Times New Roman"/>
          <w:i/>
        </w:rPr>
        <w:t>i gruppi di lavoro Scuola-Università</w:t>
      </w:r>
      <w:r w:rsidRPr="00720557">
        <w:rPr>
          <w:rFonts w:ascii="Times New Roman" w:hAnsi="Times New Roman" w:cs="Times New Roman"/>
        </w:rPr>
        <w:t xml:space="preserve">, formati dal Delegato della Didattica del Dipartimento a cui afferisce il </w:t>
      </w:r>
      <w:proofErr w:type="spellStart"/>
      <w:r w:rsidRPr="00720557">
        <w:rPr>
          <w:rFonts w:ascii="Times New Roman" w:hAnsi="Times New Roman" w:cs="Times New Roman"/>
        </w:rPr>
        <w:t>CdS</w:t>
      </w:r>
      <w:proofErr w:type="spellEnd"/>
      <w:r w:rsidRPr="00720557">
        <w:rPr>
          <w:rFonts w:ascii="Times New Roman" w:hAnsi="Times New Roman" w:cs="Times New Roman"/>
        </w:rPr>
        <w:t xml:space="preserve"> di riferimento, da un docente di quel </w:t>
      </w:r>
      <w:proofErr w:type="spellStart"/>
      <w:r w:rsidRPr="00720557">
        <w:rPr>
          <w:rFonts w:ascii="Times New Roman" w:hAnsi="Times New Roman" w:cs="Times New Roman"/>
        </w:rPr>
        <w:t>CdS</w:t>
      </w:r>
      <w:proofErr w:type="spellEnd"/>
      <w:r w:rsidRPr="00720557">
        <w:rPr>
          <w:rFonts w:ascii="Times New Roman" w:hAnsi="Times New Roman" w:cs="Times New Roman"/>
        </w:rPr>
        <w:t xml:space="preserve"> e, per l’Istituto scolastico, il Dirigente della Scuola o un suo delegato e un Docente Responsabile del Corso di allineamento. I gruppi di lavoro condivideranno gli aspetti organizzativi del percorso formativo, il programma ed eventuali ridefinizioni, in relazione alle esigenze manifestate dai partecipanti, d’intesa col Prorettore alla Didattica e il Delegato del Rettore al coordinamento delle attività di Orientamento e Tutorato.</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u w:val="single"/>
        </w:rPr>
        <w:t>Adesione formale degli Istituti scolastici e avvio dei Corsi</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L’adesione dovrà essere quindi formalizzata mediante un accordo con l’Università degli Studi di Palermo, in riferimento all’</w:t>
      </w:r>
      <w:r w:rsidRPr="00720557">
        <w:rPr>
          <w:rFonts w:ascii="Times New Roman" w:hAnsi="Times New Roman" w:cs="Times New Roman"/>
          <w:i/>
        </w:rPr>
        <w:t xml:space="preserve">Allegato 1 </w:t>
      </w:r>
      <w:r w:rsidRPr="00720557">
        <w:rPr>
          <w:rFonts w:ascii="Times New Roman" w:hAnsi="Times New Roman" w:cs="Times New Roman"/>
        </w:rPr>
        <w:t>dell’Accordo Quadro tra USR per la Sicilia e UNIPA relativo ai corsi di Allineamento Scuola-Università. Tale Allegato, debitamente compilato, verrà inviato</w:t>
      </w:r>
      <w:r>
        <w:rPr>
          <w:rFonts w:ascii="Times New Roman" w:hAnsi="Times New Roman" w:cs="Times New Roman"/>
        </w:rPr>
        <w:t xml:space="preserve"> alla dott.ssa Barbara </w:t>
      </w:r>
      <w:proofErr w:type="spellStart"/>
      <w:r>
        <w:rPr>
          <w:rFonts w:ascii="Times New Roman" w:hAnsi="Times New Roman" w:cs="Times New Roman"/>
        </w:rPr>
        <w:t>Corleo</w:t>
      </w:r>
      <w:proofErr w:type="spellEnd"/>
      <w:r>
        <w:rPr>
          <w:rFonts w:ascii="Times New Roman" w:hAnsi="Times New Roman" w:cs="Times New Roman"/>
        </w:rPr>
        <w:t xml:space="preserve"> (all’indirizzo </w:t>
      </w:r>
      <w:hyperlink r:id="rId9" w:history="1">
        <w:r w:rsidRPr="0023615D">
          <w:rPr>
            <w:rStyle w:val="Collegamentoipertestuale"/>
            <w:rFonts w:ascii="Times New Roman" w:hAnsi="Times New Roman" w:cs="Times New Roman"/>
          </w:rPr>
          <w:t>barbara.corleo@unipa.it</w:t>
        </w:r>
      </w:hyperlink>
      <w:r>
        <w:rPr>
          <w:rFonts w:ascii="Times New Roman" w:hAnsi="Times New Roman" w:cs="Times New Roman"/>
        </w:rPr>
        <w:t>) e, per c.c.,</w:t>
      </w:r>
      <w:r w:rsidRPr="00720557">
        <w:rPr>
          <w:rFonts w:ascii="Times New Roman" w:hAnsi="Times New Roman" w:cs="Times New Roman"/>
        </w:rPr>
        <w:t xml:space="preserve"> al Prorettore alla Didattica dell’Università degli Studi di Palermo e al Delegato del Rettore al Coordinamento delle attività di Orientamento e Tutorato. </w:t>
      </w:r>
    </w:p>
    <w:p w:rsidR="00720557" w:rsidRP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 xml:space="preserve">Gli Istituti scolastici coinvolti, inoltre, prima dell’avvio del Corso, comunicheranno al Direttore dell’Ufficio Scolastico per la Sicilia, al Prorettore alla Didattica e al Centro di Orientamento e Tutorato, che li inoltrerà ai Direttori dei Dipartimenti interessati, i nominativi degli studenti partecipanti al Corso. </w:t>
      </w:r>
    </w:p>
    <w:p w:rsidR="00720557" w:rsidRDefault="00720557" w:rsidP="00720557">
      <w:pPr>
        <w:spacing w:line="360" w:lineRule="auto"/>
        <w:jc w:val="both"/>
        <w:rPr>
          <w:rFonts w:ascii="Times New Roman" w:hAnsi="Times New Roman" w:cs="Times New Roman"/>
        </w:rPr>
      </w:pPr>
      <w:r w:rsidRPr="00720557">
        <w:rPr>
          <w:rFonts w:ascii="Times New Roman" w:hAnsi="Times New Roman" w:cs="Times New Roman"/>
        </w:rPr>
        <w:t>Verrà inoltre costituita una Commissione per le prove finali che si occuperà della valutazione dei partecipanti al Corso e che fornirà l’elenco di quelli che, al termine, avranno superato positivamente il Corso.</w:t>
      </w:r>
    </w:p>
    <w:p w:rsidR="00720557" w:rsidRPr="00720557" w:rsidRDefault="00720557" w:rsidP="00720557">
      <w:pPr>
        <w:spacing w:line="360" w:lineRule="auto"/>
        <w:jc w:val="both"/>
        <w:rPr>
          <w:rFonts w:ascii="Times New Roman" w:hAnsi="Times New Roman" w:cs="Times New Roman"/>
          <w:b/>
        </w:rPr>
      </w:pPr>
      <w:r>
        <w:rPr>
          <w:rFonts w:ascii="Times New Roman" w:hAnsi="Times New Roman" w:cs="Times New Roman"/>
          <w:b/>
        </w:rPr>
        <w:t xml:space="preserve">Per qualsiasi informazione rivolgersi alla dott.ssa Barbara </w:t>
      </w:r>
      <w:proofErr w:type="spellStart"/>
      <w:r>
        <w:rPr>
          <w:rFonts w:ascii="Times New Roman" w:hAnsi="Times New Roman" w:cs="Times New Roman"/>
          <w:b/>
        </w:rPr>
        <w:t>Corleo</w:t>
      </w:r>
      <w:proofErr w:type="spellEnd"/>
      <w:r>
        <w:rPr>
          <w:rFonts w:ascii="Times New Roman" w:hAnsi="Times New Roman" w:cs="Times New Roman"/>
          <w:b/>
        </w:rPr>
        <w:t>, Centro di Orientamento e Tutorato, Università degli Studi di Palermo, tel. 09123865508, barbara.corleo@unipa.it</w:t>
      </w:r>
    </w:p>
    <w:p w:rsidR="00434A90" w:rsidRPr="00720557" w:rsidRDefault="00434A90">
      <w:pPr>
        <w:rPr>
          <w:rFonts w:ascii="Times New Roman" w:hAnsi="Times New Roman" w:cs="Times New Roman"/>
        </w:rPr>
      </w:pPr>
    </w:p>
    <w:sectPr w:rsidR="00434A90" w:rsidRPr="007205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characterSpacingControl w:val="doNotCompress"/>
  <w:compat>
    <w:useFELayout/>
  </w:compat>
  <w:rsids>
    <w:rsidRoot w:val="00720557"/>
    <w:rsid w:val="00434A90"/>
    <w:rsid w:val="004C7546"/>
    <w:rsid w:val="007205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20557"/>
    <w:rPr>
      <w:color w:val="0000FF"/>
      <w:u w:val="single"/>
    </w:rPr>
  </w:style>
  <w:style w:type="paragraph" w:styleId="Intestazione">
    <w:name w:val="header"/>
    <w:basedOn w:val="Normale"/>
    <w:link w:val="IntestazioneCarattere"/>
    <w:semiHidden/>
    <w:unhideWhenUsed/>
    <w:rsid w:val="00720557"/>
    <w:pPr>
      <w:tabs>
        <w:tab w:val="center" w:pos="4819"/>
        <w:tab w:val="right" w:pos="9638"/>
      </w:tabs>
      <w:suppressAutoHyphens/>
      <w:spacing w:after="0" w:line="240" w:lineRule="auto"/>
    </w:pPr>
    <w:rPr>
      <w:rFonts w:ascii="Times" w:eastAsia="Times" w:hAnsi="Times" w:cs="Times"/>
      <w:sz w:val="24"/>
      <w:szCs w:val="20"/>
      <w:lang w:eastAsia="zh-CN"/>
    </w:rPr>
  </w:style>
  <w:style w:type="character" w:customStyle="1" w:styleId="IntestazioneCarattere">
    <w:name w:val="Intestazione Carattere"/>
    <w:basedOn w:val="Carpredefinitoparagrafo"/>
    <w:link w:val="Intestazione"/>
    <w:semiHidden/>
    <w:rsid w:val="00720557"/>
    <w:rPr>
      <w:rFonts w:ascii="Times" w:eastAsia="Times" w:hAnsi="Times" w:cs="Times"/>
      <w:sz w:val="24"/>
      <w:szCs w:val="20"/>
      <w:lang w:eastAsia="zh-CN"/>
    </w:rPr>
  </w:style>
  <w:style w:type="paragraph" w:styleId="Testofumetto">
    <w:name w:val="Balloon Text"/>
    <w:basedOn w:val="Normale"/>
    <w:link w:val="TestofumettoCarattere"/>
    <w:uiPriority w:val="99"/>
    <w:semiHidden/>
    <w:unhideWhenUsed/>
    <w:rsid w:val="007205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2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tegia.didattica@unipa.it" TargetMode="External"/><Relationship Id="rId3" Type="http://schemas.openxmlformats.org/officeDocument/2006/relationships/settings" Target="settings.xml"/><Relationship Id="rId7" Type="http://schemas.openxmlformats.org/officeDocument/2006/relationships/hyperlink" Target="mailto:barbara.corleo@uni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bara.corleo@un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2017-09-27T15:03:00Z</dcterms:created>
  <dcterms:modified xsi:type="dcterms:W3CDTF">2017-09-27T15:12:00Z</dcterms:modified>
</cp:coreProperties>
</file>