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3685"/>
        <w:gridCol w:w="2717"/>
        <w:gridCol w:w="1648"/>
        <w:gridCol w:w="1568"/>
      </w:tblGrid>
      <w:tr w:rsidR="003935C2" w:rsidRPr="003935C2" w14:paraId="1F43304C" w14:textId="5AB81630" w:rsidTr="003935C2">
        <w:trPr>
          <w:trHeight w:val="793"/>
          <w:jc w:val="center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96A8B" w14:textId="5960EDC5" w:rsidR="003935C2" w:rsidRPr="003935C2" w:rsidRDefault="003935C2" w:rsidP="003935C2">
            <w:pPr>
              <w:spacing w:after="0" w:line="240" w:lineRule="auto"/>
              <w:ind w:left="213" w:right="-43" w:hanging="213"/>
              <w:jc w:val="both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Arial" w:hAnsi="Calibri" w:cs="Calibri"/>
                <w:bCs/>
                <w:spacing w:val="1"/>
              </w:rPr>
              <w:t>Iscrizione all’ordine degli ingegneri</w:t>
            </w:r>
            <w:r w:rsidR="006E7C1B">
              <w:rPr>
                <w:rFonts w:ascii="Calibri" w:eastAsia="Arial" w:hAnsi="Calibri" w:cs="Calibri"/>
                <w:bCs/>
                <w:spacing w:val="1"/>
              </w:rPr>
              <w:t xml:space="preserve"> e/o degli architetti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929BF" w14:textId="77777777" w:rsidR="003935C2" w:rsidRPr="003935C2" w:rsidRDefault="003935C2" w:rsidP="003935C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>Requisito per la partecipazione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BC26D7" w14:textId="703181EF" w:rsidR="003935C2" w:rsidRPr="003935C2" w:rsidRDefault="003935C2" w:rsidP="003935C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 candidato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381497" w14:textId="5AE31CED" w:rsidR="003935C2" w:rsidRDefault="003935C2" w:rsidP="003935C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della commissione</w:t>
            </w:r>
          </w:p>
        </w:tc>
      </w:tr>
      <w:tr w:rsidR="003935C2" w:rsidRPr="003935C2" w14:paraId="67428C33" w14:textId="797AC6EF" w:rsidTr="003935C2">
        <w:trPr>
          <w:trHeight w:val="2104"/>
          <w:jc w:val="center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09804" w14:textId="152F9828" w:rsidR="003935C2" w:rsidRPr="003935C2" w:rsidRDefault="003935C2" w:rsidP="003935C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 xml:space="preserve">Laurea vecchio ordinamento o specialistica </w:t>
            </w:r>
            <w:bookmarkStart w:id="0" w:name="_Hlk93757957"/>
            <w:r w:rsidRPr="003935C2">
              <w:rPr>
                <w:rFonts w:ascii="Calibri" w:eastAsia="Times New Roman" w:hAnsi="Calibri" w:cs="Calibri"/>
              </w:rPr>
              <w:t xml:space="preserve">in Ingegneria </w:t>
            </w:r>
            <w:r w:rsidRPr="003935C2">
              <w:rPr>
                <w:rFonts w:ascii="Calibri" w:eastAsia="Calibri" w:hAnsi="Calibri" w:cs="Calibri"/>
              </w:rPr>
              <w:t xml:space="preserve"> </w:t>
            </w:r>
            <w:bookmarkEnd w:id="0"/>
            <w:r w:rsidR="006E7C1B">
              <w:rPr>
                <w:rFonts w:ascii="Calibri" w:eastAsia="Calibri" w:hAnsi="Calibri" w:cs="Calibri"/>
              </w:rPr>
              <w:t>o Architettura</w:t>
            </w:r>
          </w:p>
          <w:p w14:paraId="7EF4CB6F" w14:textId="77777777" w:rsidR="003935C2" w:rsidRPr="003935C2" w:rsidRDefault="003935C2" w:rsidP="003935C2">
            <w:pPr>
              <w:tabs>
                <w:tab w:val="left" w:pos="391"/>
              </w:tabs>
              <w:spacing w:line="25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Punteggio:</w:t>
            </w:r>
          </w:p>
          <w:p w14:paraId="102D5671" w14:textId="77777777" w:rsidR="003935C2" w:rsidRPr="003935C2" w:rsidRDefault="003935C2" w:rsidP="003935C2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25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voti da 66 a 90 punti 5</w:t>
            </w:r>
          </w:p>
          <w:p w14:paraId="3659DCEE" w14:textId="77777777" w:rsidR="003935C2" w:rsidRPr="003935C2" w:rsidRDefault="003935C2" w:rsidP="003935C2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25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 xml:space="preserve">voti da 91 a 105 punti 7 </w:t>
            </w:r>
          </w:p>
          <w:p w14:paraId="307D72EC" w14:textId="77777777" w:rsidR="003935C2" w:rsidRPr="003935C2" w:rsidRDefault="003935C2" w:rsidP="003935C2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25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voti da 106 a 110 punti 9</w:t>
            </w:r>
          </w:p>
          <w:p w14:paraId="57AEA71E" w14:textId="77777777" w:rsidR="003935C2" w:rsidRPr="003935C2" w:rsidRDefault="003935C2" w:rsidP="003935C2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25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110 e lode punti 10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E0C81" w14:textId="77777777" w:rsidR="003935C2" w:rsidRPr="003935C2" w:rsidRDefault="003935C2" w:rsidP="003935C2">
            <w:pPr>
              <w:spacing w:after="200" w:line="240" w:lineRule="auto"/>
              <w:jc w:val="center"/>
              <w:rPr>
                <w:rFonts w:ascii="Calibri" w:eastAsia="Times New Roman" w:hAnsi="Calibri" w:cs="Calibri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>Max Punti 10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0704D2" w14:textId="77777777" w:rsidR="003935C2" w:rsidRPr="003935C2" w:rsidRDefault="003935C2" w:rsidP="003935C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2EB61B" w14:textId="77777777" w:rsidR="003935C2" w:rsidRPr="003935C2" w:rsidRDefault="003935C2" w:rsidP="003935C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35C2" w:rsidRPr="003935C2" w14:paraId="281FF59B" w14:textId="790D309A" w:rsidTr="003935C2">
        <w:trPr>
          <w:trHeight w:val="771"/>
          <w:jc w:val="center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96A79" w14:textId="77777777" w:rsidR="003935C2" w:rsidRPr="003935C2" w:rsidRDefault="003935C2" w:rsidP="003935C2">
            <w:pPr>
              <w:spacing w:after="200" w:line="247" w:lineRule="exact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Laurea</w:t>
            </w:r>
            <w:r w:rsidRPr="003935C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 xml:space="preserve">triennale/quinquennale </w:t>
            </w:r>
            <w:r w:rsidRPr="003935C2">
              <w:rPr>
                <w:rFonts w:ascii="Calibri" w:eastAsia="Calibri" w:hAnsi="Calibri" w:cs="Calibri"/>
                <w:b/>
                <w:bCs/>
              </w:rPr>
              <w:t>d</w:t>
            </w:r>
            <w:r w:rsidRPr="003935C2">
              <w:rPr>
                <w:rFonts w:ascii="Calibri" w:eastAsia="Times New Roman" w:hAnsi="Calibri" w:cs="Calibri"/>
                <w:b/>
                <w:bCs/>
              </w:rPr>
              <w:t>iversa</w:t>
            </w:r>
            <w:r w:rsidRPr="003935C2">
              <w:rPr>
                <w:rFonts w:ascii="Calibri" w:eastAsia="Times New Roman" w:hAnsi="Calibri" w:cs="Calibri"/>
              </w:rPr>
              <w:t xml:space="preserve"> dalla laurea V.O. o specialistica di cui sopra e comunque attinente all’intervento richiesto</w:t>
            </w:r>
          </w:p>
          <w:p w14:paraId="27469E04" w14:textId="77777777" w:rsidR="003935C2" w:rsidRPr="003935C2" w:rsidRDefault="003935C2" w:rsidP="003935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Punteggio:</w:t>
            </w:r>
          </w:p>
          <w:p w14:paraId="5B28D53F" w14:textId="77777777" w:rsidR="003935C2" w:rsidRPr="003935C2" w:rsidRDefault="003935C2" w:rsidP="003935C2">
            <w:pPr>
              <w:numPr>
                <w:ilvl w:val="0"/>
                <w:numId w:val="4"/>
              </w:numPr>
              <w:tabs>
                <w:tab w:val="left" w:pos="391"/>
              </w:tabs>
              <w:spacing w:after="0" w:line="25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voti da 66</w:t>
            </w:r>
            <w:r w:rsidRPr="003935C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a 90 punti 3</w:t>
            </w:r>
          </w:p>
          <w:p w14:paraId="4889AAE7" w14:textId="77777777" w:rsidR="003935C2" w:rsidRPr="003935C2" w:rsidRDefault="003935C2" w:rsidP="003935C2">
            <w:pPr>
              <w:numPr>
                <w:ilvl w:val="0"/>
                <w:numId w:val="4"/>
              </w:numPr>
              <w:tabs>
                <w:tab w:val="left" w:pos="391"/>
              </w:tabs>
              <w:spacing w:after="0" w:line="25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voti</w:t>
            </w:r>
            <w:r w:rsidRPr="003935C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da 91</w:t>
            </w:r>
            <w:r w:rsidRPr="003935C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a 105</w:t>
            </w:r>
            <w:r w:rsidRPr="003935C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punti</w:t>
            </w:r>
            <w:r w:rsidRPr="003935C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 xml:space="preserve">5 </w:t>
            </w:r>
          </w:p>
          <w:p w14:paraId="646E31AA" w14:textId="77777777" w:rsidR="003935C2" w:rsidRPr="003935C2" w:rsidRDefault="003935C2" w:rsidP="003935C2">
            <w:pPr>
              <w:numPr>
                <w:ilvl w:val="0"/>
                <w:numId w:val="4"/>
              </w:numPr>
              <w:tabs>
                <w:tab w:val="left" w:pos="391"/>
              </w:tabs>
              <w:spacing w:after="0" w:line="25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voti da 106</w:t>
            </w:r>
            <w:r w:rsidRPr="003935C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a 110</w:t>
            </w:r>
            <w:r w:rsidRPr="003935C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punti</w:t>
            </w:r>
            <w:r w:rsidRPr="003935C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7</w:t>
            </w:r>
          </w:p>
          <w:p w14:paraId="7274271D" w14:textId="77777777" w:rsidR="003935C2" w:rsidRPr="003935C2" w:rsidRDefault="003935C2" w:rsidP="003935C2">
            <w:pPr>
              <w:numPr>
                <w:ilvl w:val="0"/>
                <w:numId w:val="4"/>
              </w:numPr>
              <w:tabs>
                <w:tab w:val="left" w:pos="391"/>
              </w:tabs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5C2">
              <w:rPr>
                <w:rFonts w:ascii="Calibri" w:eastAsia="Calibri" w:hAnsi="Calibri" w:cs="Calibri"/>
              </w:rPr>
              <w:t>110</w:t>
            </w:r>
            <w:r w:rsidRPr="003935C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e lode</w:t>
            </w:r>
            <w:r w:rsidRPr="003935C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punti</w:t>
            </w:r>
            <w:r w:rsidRPr="003935C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8</w:t>
            </w:r>
          </w:p>
          <w:p w14:paraId="6D0D7400" w14:textId="77777777" w:rsidR="003935C2" w:rsidRPr="003935C2" w:rsidRDefault="003935C2" w:rsidP="003935C2">
            <w:pPr>
              <w:tabs>
                <w:tab w:val="left" w:pos="391"/>
              </w:tabs>
              <w:spacing w:after="0" w:line="256" w:lineRule="auto"/>
              <w:ind w:left="39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5C2">
              <w:rPr>
                <w:rFonts w:ascii="Calibri" w:eastAsia="Calibri" w:hAnsi="Calibri" w:cs="Calibri"/>
                <w:b/>
                <w:bCs/>
              </w:rPr>
              <w:t>Se la seconda laurea è quinquennale vengono aggiunti punti 2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1691" w14:textId="77777777" w:rsidR="003935C2" w:rsidRPr="003935C2" w:rsidRDefault="003935C2" w:rsidP="003935C2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 xml:space="preserve">Max Punti 10 </w:t>
            </w:r>
          </w:p>
          <w:p w14:paraId="74F6882C" w14:textId="77777777" w:rsidR="003935C2" w:rsidRPr="003935C2" w:rsidRDefault="003935C2" w:rsidP="003935C2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 xml:space="preserve">Punteggio non cumulabile con le altre lauree di cui sopra </w:t>
            </w:r>
            <w:proofErr w:type="gramStart"/>
            <w:r w:rsidRPr="003935C2">
              <w:rPr>
                <w:rFonts w:ascii="Calibri" w:eastAsia="Times New Roman" w:hAnsi="Calibri" w:cs="Calibri"/>
                <w:color w:val="000000"/>
              </w:rPr>
              <w:t>se</w:t>
            </w:r>
            <w:proofErr w:type="gramEnd"/>
            <w:r w:rsidRPr="003935C2">
              <w:rPr>
                <w:rFonts w:ascii="Calibri" w:eastAsia="Times New Roman" w:hAnsi="Calibri" w:cs="Calibri"/>
                <w:color w:val="000000"/>
              </w:rPr>
              <w:t xml:space="preserve"> uguali</w:t>
            </w:r>
          </w:p>
          <w:p w14:paraId="30D2F579" w14:textId="77777777" w:rsidR="003935C2" w:rsidRPr="003935C2" w:rsidRDefault="003935C2" w:rsidP="003935C2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B85FC" w14:textId="77777777" w:rsidR="003935C2" w:rsidRPr="003935C2" w:rsidRDefault="003935C2" w:rsidP="003935C2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7B76" w14:textId="77777777" w:rsidR="003935C2" w:rsidRPr="003935C2" w:rsidRDefault="003935C2" w:rsidP="003935C2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35C2" w:rsidRPr="003935C2" w14:paraId="4BD27832" w14:textId="68A3068D" w:rsidTr="003935C2">
        <w:trPr>
          <w:trHeight w:val="576"/>
          <w:jc w:val="center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DFC32" w14:textId="77777777" w:rsidR="003935C2" w:rsidRPr="003935C2" w:rsidRDefault="003935C2" w:rsidP="003935C2">
            <w:pPr>
              <w:spacing w:after="200" w:line="240" w:lineRule="auto"/>
              <w:rPr>
                <w:rFonts w:ascii="Calibri" w:eastAsia="Times New Roman" w:hAnsi="Calibri" w:cs="Calibri"/>
              </w:rPr>
            </w:pPr>
            <w:r w:rsidRPr="003935C2">
              <w:rPr>
                <w:rFonts w:ascii="Calibri" w:eastAsia="Times New Roman" w:hAnsi="Calibri" w:cs="Calibri"/>
              </w:rPr>
              <w:t xml:space="preserve">Master o titoli universitari post </w:t>
            </w:r>
            <w:proofErr w:type="spellStart"/>
            <w:r w:rsidRPr="003935C2">
              <w:rPr>
                <w:rFonts w:ascii="Calibri" w:eastAsia="Times New Roman" w:hAnsi="Calibri" w:cs="Calibri"/>
              </w:rPr>
              <w:t>lauream</w:t>
            </w:r>
            <w:proofErr w:type="spellEnd"/>
            <w:r w:rsidRPr="003935C2">
              <w:rPr>
                <w:rFonts w:ascii="Calibri" w:eastAsia="Times New Roman" w:hAnsi="Calibri" w:cs="Calibri"/>
              </w:rPr>
              <w:t xml:space="preserve"> in materie informatiche attinenti al progetto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0EF8B" w14:textId="77777777" w:rsidR="003935C2" w:rsidRPr="003935C2" w:rsidRDefault="003935C2" w:rsidP="003935C2">
            <w:pPr>
              <w:spacing w:after="200" w:line="240" w:lineRule="auto"/>
              <w:rPr>
                <w:rFonts w:ascii="Calibri" w:eastAsia="Times New Roman" w:hAnsi="Calibri" w:cs="Calibri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 xml:space="preserve"> Punti 3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619E0A" w14:textId="77777777" w:rsidR="003935C2" w:rsidRPr="003935C2" w:rsidRDefault="003935C2" w:rsidP="003935C2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3F4143" w14:textId="77777777" w:rsidR="003935C2" w:rsidRPr="003935C2" w:rsidRDefault="003935C2" w:rsidP="003935C2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35C2" w:rsidRPr="003935C2" w14:paraId="4F2519AB" w14:textId="05F6BA6A" w:rsidTr="003935C2">
        <w:trPr>
          <w:trHeight w:val="503"/>
          <w:jc w:val="center"/>
        </w:trPr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1F6CD" w14:textId="6F2A066F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 xml:space="preserve">Corsi di perfezionamento e/o specializzazione </w:t>
            </w:r>
            <w:r w:rsidR="00AB2F10" w:rsidRPr="00AB2F10">
              <w:rPr>
                <w:rFonts w:ascii="Calibri" w:eastAsia="Calibri" w:hAnsi="Calibri" w:cs="Calibri"/>
              </w:rPr>
              <w:t xml:space="preserve">di almeno 30 ore </w:t>
            </w:r>
            <w:r w:rsidRPr="003935C2">
              <w:rPr>
                <w:rFonts w:ascii="Calibri" w:eastAsia="Calibri" w:hAnsi="Calibri" w:cs="Calibri"/>
              </w:rPr>
              <w:t xml:space="preserve">attinenti alla </w:t>
            </w:r>
            <w:r w:rsidRPr="003935C2">
              <w:rPr>
                <w:rFonts w:ascii="Calibri" w:eastAsia="Times New Roman" w:hAnsi="Calibri" w:cs="Calibri"/>
              </w:rPr>
              <w:t xml:space="preserve">progettazione e realizzazione di </w:t>
            </w:r>
            <w:r w:rsidR="00AB2F10">
              <w:rPr>
                <w:rFonts w:ascii="Calibri" w:eastAsia="Times New Roman" w:hAnsi="Calibri" w:cs="Calibri"/>
              </w:rPr>
              <w:t>quanto richiesto nel progetto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5EAD8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Max Punti 6</w:t>
            </w:r>
          </w:p>
          <w:p w14:paraId="7F2F282C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Punti 2 per ciascun titolo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3341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17F2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935C2" w:rsidRPr="003935C2" w14:paraId="0AEDB4C9" w14:textId="4C559BE5" w:rsidTr="003935C2">
        <w:trPr>
          <w:trHeight w:val="359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68E5C" w14:textId="77777777" w:rsidR="003935C2" w:rsidRPr="003935C2" w:rsidRDefault="003935C2" w:rsidP="003935C2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Competenze informatiche certificate e in corso di validità (ECDL, EIPASS, Microsoft,</w:t>
            </w:r>
            <w:r w:rsidRPr="003935C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935C2">
              <w:rPr>
                <w:rFonts w:ascii="Calibri" w:eastAsia="Calibri" w:hAnsi="Calibri" w:cs="Calibri"/>
              </w:rPr>
              <w:t>ecc.)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A04612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Max Punti 6</w:t>
            </w:r>
          </w:p>
          <w:p w14:paraId="0BAD1AE7" w14:textId="77777777" w:rsidR="003935C2" w:rsidRPr="003935C2" w:rsidRDefault="003935C2" w:rsidP="003935C2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 xml:space="preserve">Punti 2 per ciascun titolo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E4D3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7923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935C2" w:rsidRPr="003935C2" w14:paraId="04C9D45F" w14:textId="0AFC1B54" w:rsidTr="003935C2">
        <w:trPr>
          <w:trHeight w:val="619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90EC0" w14:textId="769C1409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 xml:space="preserve">Esperienze di progettazione e realizzazione </w:t>
            </w:r>
            <w:proofErr w:type="gramStart"/>
            <w:r w:rsidRPr="003935C2">
              <w:rPr>
                <w:rFonts w:ascii="Calibri" w:eastAsia="Times New Roman" w:hAnsi="Calibri" w:cs="Calibri"/>
                <w:color w:val="000000"/>
              </w:rPr>
              <w:t xml:space="preserve">di  </w:t>
            </w:r>
            <w:r w:rsidR="00AB2F10" w:rsidRPr="00AB2F10">
              <w:rPr>
                <w:rFonts w:ascii="Calibri" w:eastAsia="Times New Roman" w:hAnsi="Calibri" w:cs="Calibri"/>
                <w:color w:val="000000"/>
              </w:rPr>
              <w:t>quanto</w:t>
            </w:r>
            <w:proofErr w:type="gramEnd"/>
            <w:r w:rsidR="00AB2F10" w:rsidRPr="00AB2F10">
              <w:rPr>
                <w:rFonts w:ascii="Calibri" w:eastAsia="Times New Roman" w:hAnsi="Calibri" w:cs="Calibri"/>
                <w:color w:val="000000"/>
              </w:rPr>
              <w:t xml:space="preserve"> richiesto nel progetto</w:t>
            </w:r>
            <w:r w:rsidR="00AB2F10">
              <w:rPr>
                <w:rFonts w:ascii="Calibri" w:eastAsia="Times New Roman" w:hAnsi="Calibri" w:cs="Calibri"/>
                <w:color w:val="000000"/>
              </w:rPr>
              <w:t>,</w:t>
            </w:r>
            <w:r w:rsidR="00AB2F10" w:rsidRPr="00AB2F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35C2">
              <w:rPr>
                <w:rFonts w:ascii="Calibri" w:eastAsia="Times New Roman" w:hAnsi="Calibri" w:cs="Calibri"/>
              </w:rPr>
              <w:t xml:space="preserve">maturate in ambito </w:t>
            </w:r>
            <w:r w:rsidRPr="003935C2">
              <w:rPr>
                <w:rFonts w:ascii="Calibri" w:eastAsia="Times New Roman" w:hAnsi="Calibri" w:cs="Calibri"/>
              </w:rPr>
              <w:lastRenderedPageBreak/>
              <w:t xml:space="preserve">lavorativo, </w:t>
            </w:r>
            <w:r w:rsidRPr="003935C2">
              <w:rPr>
                <w:rFonts w:ascii="Calibri" w:eastAsia="Calibri" w:hAnsi="Calibri" w:cs="Calibri"/>
              </w:rPr>
              <w:t>attinenti all’intervento richiesto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77CEFE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lastRenderedPageBreak/>
              <w:t xml:space="preserve">Max Punti 10 </w:t>
            </w:r>
          </w:p>
          <w:p w14:paraId="514CA7AF" w14:textId="77777777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3935C2">
              <w:rPr>
                <w:rFonts w:ascii="Calibri" w:eastAsia="Calibri" w:hAnsi="Calibri" w:cs="Calibri"/>
              </w:rPr>
              <w:t>Punti</w:t>
            </w:r>
            <w:r w:rsidRPr="003935C2">
              <w:rPr>
                <w:rFonts w:ascii="Calibri" w:eastAsia="Times New Roman" w:hAnsi="Calibri" w:cs="Calibri"/>
                <w:color w:val="000000"/>
              </w:rPr>
              <w:t xml:space="preserve"> 2 per ciascuna esperienza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C0A9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0ECE" w14:textId="77777777" w:rsidR="003935C2" w:rsidRPr="003935C2" w:rsidRDefault="003935C2" w:rsidP="003935C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935C2" w:rsidRPr="003935C2" w14:paraId="704E45BA" w14:textId="09F88CFD" w:rsidTr="003935C2">
        <w:trPr>
          <w:trHeight w:val="40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EADDA" w14:textId="1F4AB48A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 xml:space="preserve">Esperienze di formatore in ambito di </w:t>
            </w:r>
            <w:r w:rsidR="00EF02E6">
              <w:rPr>
                <w:rFonts w:ascii="Calibri" w:eastAsia="Times New Roman" w:hAnsi="Calibri" w:cs="Calibri"/>
                <w:color w:val="000000"/>
              </w:rPr>
              <w:t xml:space="preserve">sostenibilità ambientale, </w:t>
            </w:r>
            <w:proofErr w:type="spellStart"/>
            <w:r w:rsidR="00EF02E6">
              <w:rPr>
                <w:rFonts w:ascii="Calibri" w:eastAsia="Times New Roman" w:hAnsi="Calibri" w:cs="Calibri"/>
                <w:color w:val="000000"/>
              </w:rPr>
              <w:t>RiGenerazione</w:t>
            </w:r>
            <w:proofErr w:type="spellEnd"/>
            <w:r w:rsidR="00EF02E6">
              <w:rPr>
                <w:rFonts w:ascii="Calibri" w:eastAsia="Times New Roman" w:hAnsi="Calibri" w:cs="Calibri"/>
                <w:color w:val="000000"/>
              </w:rPr>
              <w:t xml:space="preserve"> Scuola, transizione ecologica e tematiche similari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06C93" w14:textId="77777777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>Max 10 Punti</w:t>
            </w:r>
          </w:p>
          <w:p w14:paraId="14C1F7DB" w14:textId="77777777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proofErr w:type="gramStart"/>
            <w:r w:rsidRPr="003935C2">
              <w:rPr>
                <w:rFonts w:ascii="Calibri" w:eastAsia="Times New Roman" w:hAnsi="Calibri" w:cs="Calibri"/>
                <w:color w:val="000000"/>
              </w:rPr>
              <w:t>Punti  2</w:t>
            </w:r>
            <w:proofErr w:type="gramEnd"/>
            <w:r w:rsidRPr="003935C2">
              <w:rPr>
                <w:rFonts w:ascii="Calibri" w:eastAsia="Times New Roman" w:hAnsi="Calibri" w:cs="Calibri"/>
                <w:color w:val="000000"/>
              </w:rPr>
              <w:t xml:space="preserve"> per ciascuna esperienza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CF94" w14:textId="77777777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7DE2" w14:textId="77777777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35C2" w:rsidRPr="003935C2" w14:paraId="7DE6F904" w14:textId="47FB14E1" w:rsidTr="003935C2">
        <w:trPr>
          <w:trHeight w:val="699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5E11E" w14:textId="15032089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 xml:space="preserve">Pubblicazioni attinenti alla </w:t>
            </w:r>
            <w:r w:rsidR="00EF02E6" w:rsidRPr="00EF02E6">
              <w:rPr>
                <w:rFonts w:ascii="Calibri" w:eastAsia="Times New Roman" w:hAnsi="Calibri" w:cs="Calibri"/>
                <w:color w:val="000000"/>
              </w:rPr>
              <w:t xml:space="preserve">sostenibilità ambientale, </w:t>
            </w:r>
            <w:proofErr w:type="spellStart"/>
            <w:r w:rsidR="00EF02E6" w:rsidRPr="00EF02E6">
              <w:rPr>
                <w:rFonts w:ascii="Calibri" w:eastAsia="Times New Roman" w:hAnsi="Calibri" w:cs="Calibri"/>
                <w:color w:val="000000"/>
              </w:rPr>
              <w:t>RiGenerazione</w:t>
            </w:r>
            <w:proofErr w:type="spellEnd"/>
            <w:r w:rsidR="00EF02E6" w:rsidRPr="00EF02E6">
              <w:rPr>
                <w:rFonts w:ascii="Calibri" w:eastAsia="Times New Roman" w:hAnsi="Calibri" w:cs="Calibri"/>
                <w:color w:val="000000"/>
              </w:rPr>
              <w:t xml:space="preserve"> Scuola, transizione ecologica e tematiche similari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9E8C7" w14:textId="77777777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3935C2">
              <w:rPr>
                <w:rFonts w:ascii="Calibri" w:eastAsia="Times New Roman" w:hAnsi="Calibri" w:cs="Calibri"/>
                <w:color w:val="000000"/>
              </w:rPr>
              <w:t>Max 8 Punti</w:t>
            </w:r>
          </w:p>
          <w:p w14:paraId="57D412ED" w14:textId="77777777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proofErr w:type="gramStart"/>
            <w:r w:rsidRPr="003935C2">
              <w:rPr>
                <w:rFonts w:ascii="Calibri" w:eastAsia="Times New Roman" w:hAnsi="Calibri" w:cs="Calibri"/>
                <w:color w:val="000000"/>
              </w:rPr>
              <w:t>Punti  2</w:t>
            </w:r>
            <w:proofErr w:type="gramEnd"/>
            <w:r w:rsidRPr="003935C2">
              <w:rPr>
                <w:rFonts w:ascii="Calibri" w:eastAsia="Times New Roman" w:hAnsi="Calibri" w:cs="Calibri"/>
                <w:color w:val="000000"/>
              </w:rPr>
              <w:t xml:space="preserve"> per ciascuna esperienza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5A1A" w14:textId="77777777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C40C" w14:textId="77777777" w:rsidR="003935C2" w:rsidRPr="003935C2" w:rsidRDefault="003935C2" w:rsidP="003935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C8E295F" w14:textId="77777777" w:rsidR="00607F9A" w:rsidRDefault="00607F9A"/>
    <w:sectPr w:rsidR="00607F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36CA" w14:textId="77777777" w:rsidR="006A65E9" w:rsidRDefault="006A65E9" w:rsidP="001C479E">
      <w:pPr>
        <w:spacing w:after="0" w:line="240" w:lineRule="auto"/>
      </w:pPr>
      <w:r>
        <w:separator/>
      </w:r>
    </w:p>
  </w:endnote>
  <w:endnote w:type="continuationSeparator" w:id="0">
    <w:p w14:paraId="7DF9745C" w14:textId="77777777" w:rsidR="006A65E9" w:rsidRDefault="006A65E9" w:rsidP="001C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5AD6" w14:textId="77777777" w:rsidR="006A65E9" w:rsidRDefault="006A65E9" w:rsidP="001C479E">
      <w:pPr>
        <w:spacing w:after="0" w:line="240" w:lineRule="auto"/>
      </w:pPr>
      <w:r>
        <w:separator/>
      </w:r>
    </w:p>
  </w:footnote>
  <w:footnote w:type="continuationSeparator" w:id="0">
    <w:p w14:paraId="742A1C3B" w14:textId="77777777" w:rsidR="006A65E9" w:rsidRDefault="006A65E9" w:rsidP="001C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5B57" w14:textId="23595323" w:rsidR="001C479E" w:rsidRDefault="001C479E">
    <w:pPr>
      <w:pStyle w:val="Intestazione"/>
    </w:pPr>
    <w:r>
      <w:t>ALLEGATO B</w:t>
    </w:r>
    <w:r w:rsidR="001B5E28">
      <w:t xml:space="preserve"> Tabella titoli</w:t>
    </w:r>
    <w:r w:rsidR="009278D1">
      <w:t xml:space="preserve"> progettista</w:t>
    </w:r>
    <w:r w:rsidR="00A838C7">
      <w:t xml:space="preserve"> </w:t>
    </w:r>
  </w:p>
  <w:p w14:paraId="54CA162E" w14:textId="67C1CB02" w:rsidR="003935C2" w:rsidRDefault="003935C2">
    <w:pPr>
      <w:pStyle w:val="Intestazione"/>
    </w:pPr>
  </w:p>
  <w:p w14:paraId="6745300E" w14:textId="6D74B174" w:rsidR="00E12214" w:rsidRDefault="00E12214" w:rsidP="00E12214">
    <w:pPr>
      <w:spacing w:after="0" w:line="276" w:lineRule="auto"/>
      <w:ind w:right="281"/>
      <w:jc w:val="both"/>
      <w:rPr>
        <w:rFonts w:ascii="Times New Roman" w:eastAsia="Times New Roman" w:hAnsi="Times New Roman" w:cs="Times New Roman"/>
        <w:b/>
        <w:spacing w:val="1"/>
        <w:sz w:val="24"/>
        <w:szCs w:val="24"/>
      </w:rPr>
    </w:pPr>
    <w:r w:rsidRPr="00E12214">
      <w:rPr>
        <w:rFonts w:ascii="Times New Roman" w:eastAsia="Times New Roman" w:hAnsi="Times New Roman" w:cs="Times New Roman"/>
        <w:b/>
        <w:spacing w:val="1"/>
        <w:sz w:val="24"/>
        <w:szCs w:val="24"/>
      </w:rPr>
      <w:t>CODICE 13.1.3-FESRPON-SI-2021-</w:t>
    </w:r>
    <w:r w:rsidRPr="00E12214">
      <w:t xml:space="preserve"> </w:t>
    </w:r>
    <w:proofErr w:type="spellStart"/>
    <w:r w:rsidRPr="00E12214">
      <w:rPr>
        <w:rFonts w:ascii="Times New Roman" w:eastAsia="Times New Roman" w:hAnsi="Times New Roman" w:cs="Times New Roman"/>
        <w:b/>
        <w:spacing w:val="1"/>
        <w:sz w:val="24"/>
        <w:szCs w:val="24"/>
      </w:rPr>
      <w:t>Edugreen</w:t>
    </w:r>
    <w:proofErr w:type="spellEnd"/>
    <w:r w:rsidRPr="00E12214">
      <w:rPr>
        <w:rFonts w:ascii="Times New Roman" w:eastAsia="Times New Roman" w:hAnsi="Times New Roman" w:cs="Times New Roman"/>
        <w:b/>
        <w:spacing w:val="1"/>
        <w:sz w:val="24"/>
        <w:szCs w:val="24"/>
      </w:rPr>
      <w:t>: laboratori di sostenibilità per il primo ciclo scolastica</w:t>
    </w:r>
  </w:p>
  <w:p w14:paraId="7EA56CC3" w14:textId="77777777" w:rsidR="00A838C7" w:rsidRPr="00A838C7" w:rsidRDefault="00A838C7" w:rsidP="00A838C7">
    <w:pPr>
      <w:spacing w:after="0" w:line="276" w:lineRule="auto"/>
      <w:ind w:right="281"/>
      <w:jc w:val="both"/>
      <w:rPr>
        <w:rFonts w:ascii="Times New Roman" w:eastAsia="Times New Roman" w:hAnsi="Times New Roman" w:cs="Times New Roman"/>
        <w:b/>
        <w:spacing w:val="1"/>
        <w:sz w:val="24"/>
        <w:szCs w:val="24"/>
      </w:rPr>
    </w:pPr>
    <w:r w:rsidRPr="00A838C7">
      <w:rPr>
        <w:rFonts w:ascii="Times New Roman" w:eastAsia="Times New Roman" w:hAnsi="Times New Roman" w:cs="Times New Roman"/>
        <w:b/>
        <w:spacing w:val="1"/>
        <w:sz w:val="24"/>
        <w:szCs w:val="24"/>
      </w:rPr>
      <w:t xml:space="preserve">CUP: C49J22000250006 </w:t>
    </w:r>
  </w:p>
  <w:p w14:paraId="06DE09DF" w14:textId="2B4A78F1" w:rsidR="00A838C7" w:rsidRDefault="00A838C7" w:rsidP="00A838C7">
    <w:pPr>
      <w:spacing w:after="0" w:line="276" w:lineRule="auto"/>
      <w:ind w:right="281"/>
      <w:jc w:val="both"/>
      <w:rPr>
        <w:rFonts w:ascii="Times New Roman" w:eastAsia="Times New Roman" w:hAnsi="Times New Roman" w:cs="Times New Roman"/>
        <w:b/>
        <w:spacing w:val="1"/>
        <w:sz w:val="24"/>
        <w:szCs w:val="24"/>
      </w:rPr>
    </w:pPr>
    <w:r w:rsidRPr="00A838C7">
      <w:rPr>
        <w:rFonts w:ascii="Times New Roman" w:eastAsia="Times New Roman" w:hAnsi="Times New Roman" w:cs="Times New Roman"/>
        <w:b/>
        <w:spacing w:val="1"/>
        <w:sz w:val="24"/>
        <w:szCs w:val="24"/>
      </w:rPr>
      <w:t>CIG: ZB73730541</w:t>
    </w:r>
  </w:p>
  <w:p w14:paraId="18558622" w14:textId="77777777" w:rsidR="003935C2" w:rsidRDefault="003935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9F3"/>
    <w:multiLevelType w:val="hybridMultilevel"/>
    <w:tmpl w:val="FD4279DC"/>
    <w:lvl w:ilvl="0" w:tplc="74F68330">
      <w:numFmt w:val="bullet"/>
      <w:lvlText w:val=""/>
      <w:lvlJc w:val="left"/>
      <w:pPr>
        <w:ind w:left="391" w:hanging="176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B843852">
      <w:numFmt w:val="bullet"/>
      <w:lvlText w:val="•"/>
      <w:lvlJc w:val="left"/>
      <w:pPr>
        <w:ind w:left="1050" w:hanging="176"/>
      </w:pPr>
      <w:rPr>
        <w:lang w:val="it-IT" w:eastAsia="en-US" w:bidi="ar-SA"/>
      </w:rPr>
    </w:lvl>
    <w:lvl w:ilvl="2" w:tplc="303257FA">
      <w:numFmt w:val="bullet"/>
      <w:lvlText w:val="•"/>
      <w:lvlJc w:val="left"/>
      <w:pPr>
        <w:ind w:left="1700" w:hanging="176"/>
      </w:pPr>
      <w:rPr>
        <w:lang w:val="it-IT" w:eastAsia="en-US" w:bidi="ar-SA"/>
      </w:rPr>
    </w:lvl>
    <w:lvl w:ilvl="3" w:tplc="8356ECD0">
      <w:numFmt w:val="bullet"/>
      <w:lvlText w:val="•"/>
      <w:lvlJc w:val="left"/>
      <w:pPr>
        <w:ind w:left="2350" w:hanging="176"/>
      </w:pPr>
      <w:rPr>
        <w:lang w:val="it-IT" w:eastAsia="en-US" w:bidi="ar-SA"/>
      </w:rPr>
    </w:lvl>
    <w:lvl w:ilvl="4" w:tplc="6ED69A84">
      <w:numFmt w:val="bullet"/>
      <w:lvlText w:val="•"/>
      <w:lvlJc w:val="left"/>
      <w:pPr>
        <w:ind w:left="3000" w:hanging="176"/>
      </w:pPr>
      <w:rPr>
        <w:lang w:val="it-IT" w:eastAsia="en-US" w:bidi="ar-SA"/>
      </w:rPr>
    </w:lvl>
    <w:lvl w:ilvl="5" w:tplc="4B1E4528">
      <w:numFmt w:val="bullet"/>
      <w:lvlText w:val="•"/>
      <w:lvlJc w:val="left"/>
      <w:pPr>
        <w:ind w:left="3651" w:hanging="176"/>
      </w:pPr>
      <w:rPr>
        <w:lang w:val="it-IT" w:eastAsia="en-US" w:bidi="ar-SA"/>
      </w:rPr>
    </w:lvl>
    <w:lvl w:ilvl="6" w:tplc="68FACF50">
      <w:numFmt w:val="bullet"/>
      <w:lvlText w:val="•"/>
      <w:lvlJc w:val="left"/>
      <w:pPr>
        <w:ind w:left="4301" w:hanging="176"/>
      </w:pPr>
      <w:rPr>
        <w:lang w:val="it-IT" w:eastAsia="en-US" w:bidi="ar-SA"/>
      </w:rPr>
    </w:lvl>
    <w:lvl w:ilvl="7" w:tplc="F05EEE66">
      <w:numFmt w:val="bullet"/>
      <w:lvlText w:val="•"/>
      <w:lvlJc w:val="left"/>
      <w:pPr>
        <w:ind w:left="4951" w:hanging="176"/>
      </w:pPr>
      <w:rPr>
        <w:lang w:val="it-IT" w:eastAsia="en-US" w:bidi="ar-SA"/>
      </w:rPr>
    </w:lvl>
    <w:lvl w:ilvl="8" w:tplc="6D0CE064">
      <w:numFmt w:val="bullet"/>
      <w:lvlText w:val="•"/>
      <w:lvlJc w:val="left"/>
      <w:pPr>
        <w:ind w:left="5601" w:hanging="176"/>
      </w:pPr>
      <w:rPr>
        <w:lang w:val="it-IT" w:eastAsia="en-US" w:bidi="ar-SA"/>
      </w:rPr>
    </w:lvl>
  </w:abstractNum>
  <w:abstractNum w:abstractNumId="1" w15:restartNumberingAfterBreak="0">
    <w:nsid w:val="6D354D13"/>
    <w:multiLevelType w:val="hybridMultilevel"/>
    <w:tmpl w:val="0A1C175A"/>
    <w:lvl w:ilvl="0" w:tplc="2E98E7C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2F83636">
      <w:numFmt w:val="bullet"/>
      <w:lvlText w:val="•"/>
      <w:lvlJc w:val="left"/>
      <w:pPr>
        <w:ind w:left="1050" w:hanging="142"/>
      </w:pPr>
      <w:rPr>
        <w:lang w:val="it-IT" w:eastAsia="en-US" w:bidi="ar-SA"/>
      </w:rPr>
    </w:lvl>
    <w:lvl w:ilvl="2" w:tplc="35705B4A">
      <w:numFmt w:val="bullet"/>
      <w:lvlText w:val="•"/>
      <w:lvlJc w:val="left"/>
      <w:pPr>
        <w:ind w:left="1700" w:hanging="142"/>
      </w:pPr>
      <w:rPr>
        <w:lang w:val="it-IT" w:eastAsia="en-US" w:bidi="ar-SA"/>
      </w:rPr>
    </w:lvl>
    <w:lvl w:ilvl="3" w:tplc="8C1CA636">
      <w:numFmt w:val="bullet"/>
      <w:lvlText w:val="•"/>
      <w:lvlJc w:val="left"/>
      <w:pPr>
        <w:ind w:left="2350" w:hanging="142"/>
      </w:pPr>
      <w:rPr>
        <w:lang w:val="it-IT" w:eastAsia="en-US" w:bidi="ar-SA"/>
      </w:rPr>
    </w:lvl>
    <w:lvl w:ilvl="4" w:tplc="F4341B84">
      <w:numFmt w:val="bullet"/>
      <w:lvlText w:val="•"/>
      <w:lvlJc w:val="left"/>
      <w:pPr>
        <w:ind w:left="3000" w:hanging="142"/>
      </w:pPr>
      <w:rPr>
        <w:lang w:val="it-IT" w:eastAsia="en-US" w:bidi="ar-SA"/>
      </w:rPr>
    </w:lvl>
    <w:lvl w:ilvl="5" w:tplc="15D4CE10">
      <w:numFmt w:val="bullet"/>
      <w:lvlText w:val="•"/>
      <w:lvlJc w:val="left"/>
      <w:pPr>
        <w:ind w:left="3651" w:hanging="142"/>
      </w:pPr>
      <w:rPr>
        <w:lang w:val="it-IT" w:eastAsia="en-US" w:bidi="ar-SA"/>
      </w:rPr>
    </w:lvl>
    <w:lvl w:ilvl="6" w:tplc="C5C0F1A2">
      <w:numFmt w:val="bullet"/>
      <w:lvlText w:val="•"/>
      <w:lvlJc w:val="left"/>
      <w:pPr>
        <w:ind w:left="4301" w:hanging="142"/>
      </w:pPr>
      <w:rPr>
        <w:lang w:val="it-IT" w:eastAsia="en-US" w:bidi="ar-SA"/>
      </w:rPr>
    </w:lvl>
    <w:lvl w:ilvl="7" w:tplc="8B98C7A4">
      <w:numFmt w:val="bullet"/>
      <w:lvlText w:val="•"/>
      <w:lvlJc w:val="left"/>
      <w:pPr>
        <w:ind w:left="4951" w:hanging="142"/>
      </w:pPr>
      <w:rPr>
        <w:lang w:val="it-IT" w:eastAsia="en-US" w:bidi="ar-SA"/>
      </w:rPr>
    </w:lvl>
    <w:lvl w:ilvl="8" w:tplc="87F0811A">
      <w:numFmt w:val="bullet"/>
      <w:lvlText w:val="•"/>
      <w:lvlJc w:val="left"/>
      <w:pPr>
        <w:ind w:left="5601" w:hanging="142"/>
      </w:pPr>
      <w:rPr>
        <w:lang w:val="it-IT" w:eastAsia="en-US" w:bidi="ar-SA"/>
      </w:rPr>
    </w:lvl>
  </w:abstractNum>
  <w:num w:numId="1" w16cid:durableId="864027610">
    <w:abstractNumId w:val="1"/>
  </w:num>
  <w:num w:numId="2" w16cid:durableId="229464801">
    <w:abstractNumId w:val="0"/>
  </w:num>
  <w:num w:numId="3" w16cid:durableId="1768890877">
    <w:abstractNumId w:val="1"/>
  </w:num>
  <w:num w:numId="4" w16cid:durableId="130076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9E"/>
    <w:rsid w:val="00071A9E"/>
    <w:rsid w:val="0008096E"/>
    <w:rsid w:val="001B5E28"/>
    <w:rsid w:val="001C479E"/>
    <w:rsid w:val="001E1917"/>
    <w:rsid w:val="003935C2"/>
    <w:rsid w:val="004B2E70"/>
    <w:rsid w:val="004E3864"/>
    <w:rsid w:val="004E4CC1"/>
    <w:rsid w:val="00607F9A"/>
    <w:rsid w:val="00624CE1"/>
    <w:rsid w:val="006744F5"/>
    <w:rsid w:val="006A65E9"/>
    <w:rsid w:val="006E7C1B"/>
    <w:rsid w:val="006F5FC5"/>
    <w:rsid w:val="00885639"/>
    <w:rsid w:val="00910351"/>
    <w:rsid w:val="009278D1"/>
    <w:rsid w:val="00A44D81"/>
    <w:rsid w:val="00A6780C"/>
    <w:rsid w:val="00A838C7"/>
    <w:rsid w:val="00AB2F10"/>
    <w:rsid w:val="00AC21D4"/>
    <w:rsid w:val="00B3099C"/>
    <w:rsid w:val="00BE3004"/>
    <w:rsid w:val="00C2692E"/>
    <w:rsid w:val="00C33EFA"/>
    <w:rsid w:val="00C6319B"/>
    <w:rsid w:val="00CF6E98"/>
    <w:rsid w:val="00E12214"/>
    <w:rsid w:val="00E23B36"/>
    <w:rsid w:val="00ED01BC"/>
    <w:rsid w:val="00EE6988"/>
    <w:rsid w:val="00EF02E6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B9327"/>
  <w15:chartTrackingRefBased/>
  <w15:docId w15:val="{FEF40369-63D0-4D1B-9BD3-AB9AA1E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9E"/>
  </w:style>
  <w:style w:type="paragraph" w:styleId="Pidipagina">
    <w:name w:val="footer"/>
    <w:basedOn w:val="Normale"/>
    <w:link w:val="Pidipagina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9E"/>
  </w:style>
  <w:style w:type="character" w:styleId="Rimandocommento">
    <w:name w:val="annotation reference"/>
    <w:basedOn w:val="Carpredefinitoparagrafo"/>
    <w:uiPriority w:val="99"/>
    <w:semiHidden/>
    <w:unhideWhenUsed/>
    <w:rsid w:val="00BE30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0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anto.milic16@gmail.com</dc:creator>
  <cp:keywords/>
  <dc:description/>
  <cp:lastModifiedBy>Utente</cp:lastModifiedBy>
  <cp:revision>15</cp:revision>
  <dcterms:created xsi:type="dcterms:W3CDTF">2022-01-21T16:59:00Z</dcterms:created>
  <dcterms:modified xsi:type="dcterms:W3CDTF">2022-08-02T07:30:00Z</dcterms:modified>
</cp:coreProperties>
</file>