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06818" w14:textId="1F0AD35D" w:rsidR="00E31F1F" w:rsidRDefault="00471A56" w:rsidP="00190C21">
      <w:pPr>
        <w:spacing w:before="24"/>
        <w:ind w:firstLine="255"/>
        <w:rPr>
          <w:b/>
          <w:sz w:val="32"/>
        </w:rPr>
      </w:pPr>
      <w:proofErr w:type="gramStart"/>
      <w:r>
        <w:rPr>
          <w:b/>
          <w:sz w:val="32"/>
          <w:u w:val="single"/>
        </w:rPr>
        <w:t xml:space="preserve">ALLEGATO 1 - </w:t>
      </w:r>
      <w:r w:rsidR="007E6090">
        <w:rPr>
          <w:b/>
          <w:sz w:val="32"/>
          <w:u w:val="single"/>
        </w:rPr>
        <w:t>CRITERI PER L’ATTRIBUZIONE DEL BONUS PER LA VALORIZZAZIONE DEL MERITO DEI DOCENTI</w:t>
      </w:r>
      <w:proofErr w:type="gramEnd"/>
    </w:p>
    <w:p w14:paraId="2BC6292D" w14:textId="77777777" w:rsidR="00E31F1F" w:rsidRDefault="00E31F1F">
      <w:pPr>
        <w:pStyle w:val="Corpodeltesto"/>
        <w:spacing w:before="11"/>
        <w:ind w:left="0"/>
        <w:jc w:val="left"/>
        <w:rPr>
          <w:b/>
          <w:sz w:val="19"/>
        </w:rPr>
      </w:pPr>
    </w:p>
    <w:p w14:paraId="180B422C" w14:textId="77777777" w:rsidR="00E31F1F" w:rsidRDefault="007E6090">
      <w:pPr>
        <w:pStyle w:val="Heading1"/>
      </w:pPr>
      <w:r>
        <w:t>PRINCIPI ISPIRATORI</w:t>
      </w:r>
    </w:p>
    <w:p w14:paraId="02F6465D" w14:textId="77777777" w:rsidR="00E31F1F" w:rsidRDefault="007E6090">
      <w:pPr>
        <w:pStyle w:val="Paragrafoelenco"/>
        <w:numPr>
          <w:ilvl w:val="0"/>
          <w:numId w:val="15"/>
        </w:numPr>
        <w:tabs>
          <w:tab w:val="left" w:pos="510"/>
        </w:tabs>
        <w:spacing w:line="242" w:lineRule="auto"/>
        <w:ind w:left="255" w:right="292" w:firstLine="0"/>
        <w:jc w:val="both"/>
        <w:rPr>
          <w:sz w:val="24"/>
        </w:rPr>
      </w:pPr>
      <w:r>
        <w:rPr>
          <w:sz w:val="24"/>
        </w:rPr>
        <w:t>I presenti criteri sono ispirati all’</w:t>
      </w:r>
      <w:proofErr w:type="gramStart"/>
      <w:r>
        <w:rPr>
          <w:sz w:val="24"/>
        </w:rPr>
        <w:t>istanza</w:t>
      </w:r>
      <w:proofErr w:type="gramEnd"/>
      <w:r>
        <w:rPr>
          <w:sz w:val="24"/>
        </w:rPr>
        <w:t xml:space="preserve"> del miglioramento progressivo dell’espressione professionale dei docenti e </w:t>
      </w:r>
      <w:r>
        <w:rPr>
          <w:spacing w:val="2"/>
          <w:sz w:val="24"/>
        </w:rPr>
        <w:t xml:space="preserve">delle </w:t>
      </w:r>
      <w:r>
        <w:rPr>
          <w:sz w:val="24"/>
        </w:rPr>
        <w:t>pratiche didattiche e organizzative d’istituto.</w:t>
      </w:r>
    </w:p>
    <w:p w14:paraId="3CF60FFD" w14:textId="77777777" w:rsidR="00E31F1F" w:rsidRDefault="007E6090">
      <w:pPr>
        <w:pStyle w:val="Paragrafoelenco"/>
        <w:numPr>
          <w:ilvl w:val="0"/>
          <w:numId w:val="15"/>
        </w:numPr>
        <w:tabs>
          <w:tab w:val="left" w:pos="537"/>
        </w:tabs>
        <w:ind w:left="255" w:right="290" w:firstLine="0"/>
        <w:jc w:val="both"/>
        <w:rPr>
          <w:sz w:val="24"/>
        </w:rPr>
      </w:pPr>
      <w:r>
        <w:rPr>
          <w:sz w:val="24"/>
        </w:rPr>
        <w:t xml:space="preserve">L’espressione professionale dei docenti costituisce, unitamente al potenziale di maturazione e sviluppo degli alunni/studenti, il principale capitale e la </w:t>
      </w:r>
      <w:proofErr w:type="gramStart"/>
      <w:r>
        <w:rPr>
          <w:sz w:val="24"/>
        </w:rPr>
        <w:t>principale</w:t>
      </w:r>
      <w:proofErr w:type="gramEnd"/>
      <w:r>
        <w:rPr>
          <w:sz w:val="24"/>
        </w:rPr>
        <w:t xml:space="preserve"> risorsa dell’istituto e un rilevante interesse pubblico. Il fine dei criteri è di incrementare e valorizzare tale capitale; l’esclusivo carattere proattivo dei criteri implica che nessuna attribuzione negativa, diretta o indiretta, può derivare dall’applicazione delle procedure valutative previste nel presente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documento.</w:t>
      </w:r>
    </w:p>
    <w:p w14:paraId="46D02B36" w14:textId="77777777" w:rsidR="00E31F1F" w:rsidRDefault="007E6090">
      <w:pPr>
        <w:pStyle w:val="Paragrafoelenco"/>
        <w:numPr>
          <w:ilvl w:val="0"/>
          <w:numId w:val="15"/>
        </w:numPr>
        <w:tabs>
          <w:tab w:val="left" w:pos="494"/>
        </w:tabs>
        <w:spacing w:line="292" w:lineRule="exact"/>
        <w:ind w:left="493" w:hanging="239"/>
        <w:jc w:val="both"/>
        <w:rPr>
          <w:sz w:val="24"/>
        </w:rPr>
      </w:pPr>
      <w:r>
        <w:rPr>
          <w:sz w:val="24"/>
        </w:rPr>
        <w:t>I criteri investono sulla figura del docente</w:t>
      </w:r>
      <w:r>
        <w:rPr>
          <w:spacing w:val="-9"/>
          <w:sz w:val="24"/>
        </w:rPr>
        <w:t xml:space="preserve"> </w:t>
      </w:r>
      <w:r>
        <w:rPr>
          <w:sz w:val="24"/>
        </w:rPr>
        <w:t>quale:</w:t>
      </w:r>
    </w:p>
    <w:p w14:paraId="3B16A057" w14:textId="77777777" w:rsidR="00E31F1F" w:rsidRDefault="007E6090">
      <w:pPr>
        <w:pStyle w:val="Paragrafoelenco"/>
        <w:numPr>
          <w:ilvl w:val="0"/>
          <w:numId w:val="14"/>
        </w:numPr>
        <w:tabs>
          <w:tab w:val="left" w:pos="499"/>
        </w:tabs>
        <w:ind w:hanging="244"/>
        <w:jc w:val="both"/>
        <w:rPr>
          <w:sz w:val="24"/>
        </w:rPr>
      </w:pPr>
      <w:proofErr w:type="gramStart"/>
      <w:r>
        <w:rPr>
          <w:sz w:val="24"/>
        </w:rPr>
        <w:t>principale</w:t>
      </w:r>
      <w:proofErr w:type="gramEnd"/>
      <w:r>
        <w:rPr>
          <w:sz w:val="24"/>
        </w:rPr>
        <w:t xml:space="preserve"> fattore propulsivo dei miglioramenti richiamati ai precedenti commi 1 e</w:t>
      </w:r>
      <w:r>
        <w:rPr>
          <w:spacing w:val="-15"/>
          <w:sz w:val="24"/>
        </w:rPr>
        <w:t xml:space="preserve"> </w:t>
      </w:r>
      <w:r>
        <w:rPr>
          <w:sz w:val="24"/>
        </w:rPr>
        <w:t>2;</w:t>
      </w:r>
    </w:p>
    <w:p w14:paraId="6E120EC2" w14:textId="77777777" w:rsidR="00E31F1F" w:rsidRDefault="007E6090">
      <w:pPr>
        <w:pStyle w:val="Paragrafoelenco"/>
        <w:numPr>
          <w:ilvl w:val="0"/>
          <w:numId w:val="14"/>
        </w:numPr>
        <w:tabs>
          <w:tab w:val="left" w:pos="511"/>
        </w:tabs>
        <w:ind w:left="510" w:hanging="256"/>
        <w:jc w:val="both"/>
        <w:rPr>
          <w:sz w:val="24"/>
        </w:rPr>
      </w:pPr>
      <w:proofErr w:type="gramStart"/>
      <w:r>
        <w:rPr>
          <w:sz w:val="24"/>
        </w:rPr>
        <w:t>parte</w:t>
      </w:r>
      <w:proofErr w:type="gramEnd"/>
      <w:r>
        <w:rPr>
          <w:sz w:val="24"/>
        </w:rPr>
        <w:t xml:space="preserve"> attiva nella procedura valutativa prevista dal comma 127 della legge e dai successivi</w:t>
      </w:r>
      <w:r>
        <w:rPr>
          <w:spacing w:val="-21"/>
          <w:sz w:val="24"/>
        </w:rPr>
        <w:t xml:space="preserve"> </w:t>
      </w:r>
      <w:r>
        <w:rPr>
          <w:sz w:val="24"/>
        </w:rPr>
        <w:t>paragrafi.</w:t>
      </w:r>
    </w:p>
    <w:p w14:paraId="45CD0A8F" w14:textId="77777777" w:rsidR="00E31F1F" w:rsidRDefault="007E6090">
      <w:pPr>
        <w:pStyle w:val="Paragrafoelenco"/>
        <w:numPr>
          <w:ilvl w:val="0"/>
          <w:numId w:val="15"/>
        </w:numPr>
        <w:tabs>
          <w:tab w:val="left" w:pos="501"/>
        </w:tabs>
        <w:ind w:left="255" w:right="290" w:firstLine="0"/>
        <w:jc w:val="both"/>
        <w:rPr>
          <w:sz w:val="24"/>
        </w:rPr>
      </w:pPr>
      <w:r>
        <w:rPr>
          <w:sz w:val="24"/>
        </w:rPr>
        <w:t xml:space="preserve">I compensi a favore dei docenti derivanti dall’applicazione dei criteri sono pertanto diretti a </w:t>
      </w:r>
      <w:proofErr w:type="gramStart"/>
      <w:r>
        <w:rPr>
          <w:sz w:val="24"/>
        </w:rPr>
        <w:t>incentivare</w:t>
      </w:r>
      <w:proofErr w:type="gramEnd"/>
      <w:r>
        <w:rPr>
          <w:sz w:val="24"/>
        </w:rPr>
        <w:t xml:space="preserve"> la qualità delle performance individuali e di sistema, la riflessività, la cooperazione e la diffusione di buone pratiche quali fattori elettivi per lo sviluppo cognitivo e socio-comportamentale degli alunni/studenti, dell’inclusione sociale e del benessere</w:t>
      </w:r>
      <w:r>
        <w:rPr>
          <w:spacing w:val="-9"/>
          <w:sz w:val="24"/>
        </w:rPr>
        <w:t xml:space="preserve"> </w:t>
      </w:r>
      <w:r>
        <w:rPr>
          <w:sz w:val="24"/>
        </w:rPr>
        <w:t>organizzativo.</w:t>
      </w:r>
    </w:p>
    <w:p w14:paraId="3C17FCDB" w14:textId="238061B1" w:rsidR="009A7272" w:rsidRDefault="007E6090" w:rsidP="009A7272">
      <w:pPr>
        <w:pStyle w:val="Corpodeltesto"/>
        <w:spacing w:before="28" w:line="237" w:lineRule="auto"/>
        <w:ind w:right="293"/>
      </w:pPr>
      <w:r>
        <w:t>I presenti criteri sono ispirati all’</w:t>
      </w:r>
      <w:proofErr w:type="gramStart"/>
      <w:r>
        <w:t>istanza</w:t>
      </w:r>
      <w:proofErr w:type="gramEnd"/>
      <w:r>
        <w:t xml:space="preserve"> del miglioramento progressivo dell’espressione professionale dei docenti e delle pratiche didattiche e organizzative d’istituto. L’espressione professionale dei docenti costituisce, unitamente al potenziale di maturazione e sviluppo degli alunni/studenti, il principale capitale e la </w:t>
      </w:r>
      <w:proofErr w:type="gramStart"/>
      <w:r>
        <w:t>principale</w:t>
      </w:r>
      <w:proofErr w:type="gramEnd"/>
      <w:r>
        <w:t xml:space="preserve"> risorsa dell’istituto e un rilevante interesse pubblico. Il fine dei criteri è di incrementare e</w:t>
      </w:r>
      <w:r w:rsidR="009A7272" w:rsidRPr="009A7272">
        <w:t xml:space="preserve"> </w:t>
      </w:r>
      <w:r w:rsidR="009A7272">
        <w:t xml:space="preserve">valorizzare tale capitale.  L’attribuzione di somme a carico del fondo ai docenti, a qualunque titolo in effettivo servizio nell’istituzione scolastica, con esclusione dei casi di cui siano state </w:t>
      </w:r>
      <w:proofErr w:type="gramStart"/>
      <w:r w:rsidR="009A7272">
        <w:t>comminate</w:t>
      </w:r>
      <w:proofErr w:type="gramEnd"/>
      <w:r w:rsidR="009A7272">
        <w:t xml:space="preserve"> sanzioni, viene effettuata annualmente dal dirigente scolastico secondo i criteri stabiliti </w:t>
      </w:r>
      <w:r w:rsidR="00190C21">
        <w:t>in contrattazione</w:t>
      </w:r>
    </w:p>
    <w:p w14:paraId="7F4C26E9" w14:textId="17942F9D" w:rsidR="009A7272" w:rsidRDefault="00190C21" w:rsidP="009A7272">
      <w:pPr>
        <w:pStyle w:val="Corpodeltesto"/>
        <w:spacing w:line="291" w:lineRule="exact"/>
      </w:pPr>
      <w:r>
        <w:t xml:space="preserve">I </w:t>
      </w:r>
      <w:r w:rsidR="009A7272">
        <w:t>criteri stabiliti hanno validità annuale e saranno integrati o modificati per gli anni successivi.</w:t>
      </w:r>
    </w:p>
    <w:p w14:paraId="1C295A2B" w14:textId="77777777" w:rsidR="009A7272" w:rsidRDefault="009A7272" w:rsidP="009A7272">
      <w:pPr>
        <w:pStyle w:val="Paragrafoelenco"/>
        <w:numPr>
          <w:ilvl w:val="0"/>
          <w:numId w:val="1"/>
        </w:numPr>
        <w:tabs>
          <w:tab w:val="left" w:pos="976"/>
        </w:tabs>
        <w:ind w:left="975" w:right="291"/>
        <w:rPr>
          <w:sz w:val="24"/>
        </w:rPr>
      </w:pPr>
      <w:r>
        <w:rPr>
          <w:b/>
          <w:sz w:val="24"/>
        </w:rPr>
        <w:t xml:space="preserve">Oggettività: </w:t>
      </w:r>
      <w:r>
        <w:rPr>
          <w:sz w:val="24"/>
        </w:rPr>
        <w:t>il procedimento deve potersi basare su segni diagnostici selezionati e indicatori di performance ben definiti, effettivamente verificabili e riscontrabili e non su apprezzamenti puramente discrezionali o</w:t>
      </w:r>
      <w:r>
        <w:rPr>
          <w:spacing w:val="-9"/>
          <w:sz w:val="24"/>
        </w:rPr>
        <w:t xml:space="preserve"> </w:t>
      </w:r>
      <w:r>
        <w:rPr>
          <w:sz w:val="24"/>
        </w:rPr>
        <w:t>soggettivi.</w:t>
      </w:r>
    </w:p>
    <w:p w14:paraId="7974D3B9" w14:textId="77777777" w:rsidR="009A7272" w:rsidRDefault="009A7272" w:rsidP="009A7272">
      <w:pPr>
        <w:pStyle w:val="Paragrafoelenco"/>
        <w:numPr>
          <w:ilvl w:val="0"/>
          <w:numId w:val="1"/>
        </w:numPr>
        <w:tabs>
          <w:tab w:val="left" w:pos="976"/>
        </w:tabs>
        <w:ind w:left="975" w:right="306"/>
        <w:rPr>
          <w:sz w:val="24"/>
        </w:rPr>
      </w:pPr>
      <w:r>
        <w:rPr>
          <w:b/>
          <w:sz w:val="24"/>
        </w:rPr>
        <w:t xml:space="preserve">Progressività: </w:t>
      </w:r>
      <w:r>
        <w:rPr>
          <w:sz w:val="24"/>
        </w:rPr>
        <w:t xml:space="preserve">il fine della valutazione non può essere ridotto alla mera esigenza distributiva ma deve, in modo preminente, </w:t>
      </w:r>
      <w:proofErr w:type="gramStart"/>
      <w:r>
        <w:rPr>
          <w:sz w:val="24"/>
        </w:rPr>
        <w:t>incentivare</w:t>
      </w:r>
      <w:proofErr w:type="gramEnd"/>
      <w:r>
        <w:rPr>
          <w:sz w:val="24"/>
        </w:rPr>
        <w:t xml:space="preserve"> il miglioramento ricorsivo, individuale e di sistema, la diffusione delle buone</w:t>
      </w:r>
      <w:r>
        <w:rPr>
          <w:spacing w:val="-17"/>
          <w:sz w:val="24"/>
        </w:rPr>
        <w:t xml:space="preserve"> </w:t>
      </w:r>
      <w:r>
        <w:rPr>
          <w:sz w:val="24"/>
        </w:rPr>
        <w:t>pratiche</w:t>
      </w:r>
    </w:p>
    <w:p w14:paraId="11EB5194" w14:textId="77777777" w:rsidR="009A7272" w:rsidRDefault="009A7272" w:rsidP="009A7272">
      <w:pPr>
        <w:pStyle w:val="Paragrafoelenco"/>
        <w:numPr>
          <w:ilvl w:val="0"/>
          <w:numId w:val="1"/>
        </w:numPr>
        <w:tabs>
          <w:tab w:val="left" w:pos="976"/>
        </w:tabs>
        <w:ind w:left="975" w:right="291"/>
        <w:rPr>
          <w:sz w:val="24"/>
        </w:rPr>
      </w:pPr>
      <w:r>
        <w:rPr>
          <w:b/>
          <w:sz w:val="24"/>
        </w:rPr>
        <w:t xml:space="preserve">Autovalutazione: </w:t>
      </w:r>
      <w:r>
        <w:rPr>
          <w:sz w:val="24"/>
        </w:rPr>
        <w:t xml:space="preserve">il processo valutativo deve anche costituire un’opportunità per stimolare e orientare il docente in un percorso di </w:t>
      </w:r>
      <w:r>
        <w:rPr>
          <w:spacing w:val="3"/>
          <w:sz w:val="24"/>
        </w:rPr>
        <w:t xml:space="preserve">auto- </w:t>
      </w:r>
      <w:r>
        <w:rPr>
          <w:sz w:val="24"/>
        </w:rPr>
        <w:t>osservazione e fornire spunti e indicazioni utili per il proprio auto-miglioramento. Il docente compilerà una scheda di autovalutazione di sua competenza e si attribuirà una quota di punteggio utile all’attribuzione del</w:t>
      </w:r>
      <w:r>
        <w:rPr>
          <w:spacing w:val="-17"/>
          <w:sz w:val="24"/>
        </w:rPr>
        <w:t xml:space="preserve"> </w:t>
      </w:r>
      <w:r>
        <w:rPr>
          <w:sz w:val="24"/>
        </w:rPr>
        <w:t>bonus.</w:t>
      </w:r>
    </w:p>
    <w:p w14:paraId="0BA54780" w14:textId="77777777" w:rsidR="009A7272" w:rsidRDefault="009A7272" w:rsidP="009A7272">
      <w:pPr>
        <w:pStyle w:val="Paragrafoelenco"/>
        <w:numPr>
          <w:ilvl w:val="0"/>
          <w:numId w:val="1"/>
        </w:numPr>
        <w:tabs>
          <w:tab w:val="left" w:pos="976"/>
        </w:tabs>
        <w:ind w:left="968" w:right="291" w:hanging="356"/>
        <w:rPr>
          <w:sz w:val="24"/>
        </w:rPr>
      </w:pPr>
      <w:r>
        <w:rPr>
          <w:b/>
          <w:sz w:val="24"/>
        </w:rPr>
        <w:t xml:space="preserve">Trasparenza: </w:t>
      </w:r>
      <w:r>
        <w:rPr>
          <w:sz w:val="24"/>
        </w:rPr>
        <w:t xml:space="preserve">una buona pratica valutativa esige che il procedimento sia, oltre che valido anche trasparente. Questa circostanza esige che i criteri e le </w:t>
      </w:r>
      <w:proofErr w:type="gramStart"/>
      <w:r>
        <w:rPr>
          <w:sz w:val="24"/>
        </w:rPr>
        <w:t>modalità</w:t>
      </w:r>
      <w:proofErr w:type="gramEnd"/>
      <w:r>
        <w:rPr>
          <w:sz w:val="24"/>
        </w:rPr>
        <w:t xml:space="preserve"> risultino chiari, dichiarati e</w:t>
      </w:r>
      <w:r>
        <w:rPr>
          <w:spacing w:val="-7"/>
          <w:sz w:val="24"/>
        </w:rPr>
        <w:t xml:space="preserve"> </w:t>
      </w:r>
      <w:r>
        <w:rPr>
          <w:sz w:val="24"/>
        </w:rPr>
        <w:t>pubblicizzati.</w:t>
      </w:r>
    </w:p>
    <w:p w14:paraId="5EB4BDD5" w14:textId="77777777" w:rsidR="009A7272" w:rsidRDefault="009A7272" w:rsidP="009A7272">
      <w:pPr>
        <w:pStyle w:val="Paragrafoelenco"/>
        <w:numPr>
          <w:ilvl w:val="0"/>
          <w:numId w:val="1"/>
        </w:numPr>
        <w:tabs>
          <w:tab w:val="left" w:pos="976"/>
        </w:tabs>
        <w:spacing w:line="242" w:lineRule="auto"/>
        <w:ind w:left="968" w:right="307" w:hanging="356"/>
        <w:rPr>
          <w:sz w:val="24"/>
        </w:rPr>
      </w:pPr>
      <w:r>
        <w:rPr>
          <w:b/>
          <w:sz w:val="24"/>
        </w:rPr>
        <w:t xml:space="preserve">Conformità: </w:t>
      </w:r>
      <w:r>
        <w:rPr>
          <w:sz w:val="24"/>
        </w:rPr>
        <w:t>il procedimento deve osservare le disposizioni normative; in particolare deve mantenere uno stretto rapporto di corrispondenza con i termini e i riferimenti della Legge</w:t>
      </w:r>
      <w:r>
        <w:rPr>
          <w:spacing w:val="-6"/>
          <w:sz w:val="24"/>
        </w:rPr>
        <w:t xml:space="preserve"> </w:t>
      </w:r>
      <w:r>
        <w:rPr>
          <w:sz w:val="24"/>
        </w:rPr>
        <w:t>107/15.</w:t>
      </w:r>
    </w:p>
    <w:p w14:paraId="56E38765" w14:textId="77777777" w:rsidR="009A7272" w:rsidRDefault="009A7272" w:rsidP="009A7272">
      <w:pPr>
        <w:pStyle w:val="Paragrafoelenco"/>
        <w:numPr>
          <w:ilvl w:val="0"/>
          <w:numId w:val="1"/>
        </w:numPr>
        <w:tabs>
          <w:tab w:val="left" w:pos="976"/>
        </w:tabs>
        <w:ind w:left="968" w:right="289" w:hanging="356"/>
        <w:rPr>
          <w:sz w:val="24"/>
        </w:rPr>
      </w:pPr>
      <w:r>
        <w:rPr>
          <w:b/>
          <w:sz w:val="24"/>
        </w:rPr>
        <w:t xml:space="preserve">Fattibilità: </w:t>
      </w:r>
      <w:r>
        <w:rPr>
          <w:sz w:val="24"/>
        </w:rPr>
        <w:t xml:space="preserve">il procedimento valutativo deve </w:t>
      </w:r>
      <w:proofErr w:type="gramStart"/>
      <w:r>
        <w:rPr>
          <w:sz w:val="24"/>
        </w:rPr>
        <w:t>risultare</w:t>
      </w:r>
      <w:proofErr w:type="gramEnd"/>
      <w:r>
        <w:rPr>
          <w:sz w:val="24"/>
        </w:rPr>
        <w:t xml:space="preserve"> anche fattibile e compatibile con i vincoli e con i limiti imposti dalle risorse </w:t>
      </w:r>
      <w:r>
        <w:rPr>
          <w:spacing w:val="4"/>
          <w:sz w:val="24"/>
        </w:rPr>
        <w:t xml:space="preserve">umane </w:t>
      </w:r>
      <w:r>
        <w:rPr>
          <w:sz w:val="24"/>
        </w:rPr>
        <w:t>e dai tempi disponibili nelle istituzioni</w:t>
      </w:r>
      <w:r>
        <w:rPr>
          <w:spacing w:val="-6"/>
          <w:sz w:val="24"/>
        </w:rPr>
        <w:t xml:space="preserve"> </w:t>
      </w:r>
      <w:r>
        <w:rPr>
          <w:sz w:val="24"/>
        </w:rPr>
        <w:t>scolastiche</w:t>
      </w:r>
    </w:p>
    <w:p w14:paraId="6CE7A8B7" w14:textId="77777777" w:rsidR="00E31F1F" w:rsidRDefault="00E31F1F">
      <w:pPr>
        <w:pStyle w:val="Corpodeltesto"/>
        <w:spacing w:before="6"/>
        <w:ind w:left="0"/>
        <w:jc w:val="left"/>
        <w:rPr>
          <w:sz w:val="23"/>
        </w:rPr>
      </w:pPr>
    </w:p>
    <w:p w14:paraId="0E4069E5" w14:textId="77777777" w:rsidR="00E31F1F" w:rsidRDefault="007E6090">
      <w:pPr>
        <w:pStyle w:val="Heading1"/>
      </w:pPr>
      <w:r>
        <w:t>CRITERI ACCESSO</w:t>
      </w:r>
    </w:p>
    <w:p w14:paraId="582B41F1" w14:textId="3156C1B0" w:rsidR="00E31F1F" w:rsidRDefault="007E6090">
      <w:pPr>
        <w:pStyle w:val="Corpodeltesto"/>
        <w:ind w:right="456"/>
        <w:jc w:val="left"/>
      </w:pPr>
      <w:r>
        <w:t xml:space="preserve">Possono accedere al bonus per la valorizzazione del merito i docenti </w:t>
      </w:r>
      <w:r w:rsidR="009A7272">
        <w:t>a tempo indeterminato</w:t>
      </w:r>
      <w:r>
        <w:t xml:space="preserve"> </w:t>
      </w:r>
      <w:r w:rsidR="009A7272">
        <w:t xml:space="preserve">e a </w:t>
      </w:r>
      <w:proofErr w:type="gramStart"/>
      <w:r w:rsidR="009A7272">
        <w:t>tempo</w:t>
      </w:r>
      <w:proofErr w:type="gramEnd"/>
      <w:r w:rsidR="009A7272">
        <w:t xml:space="preserve"> determinato fino al 30 giugno/31 agosto </w:t>
      </w:r>
      <w:r w:rsidR="00735D8A">
        <w:t xml:space="preserve">2021 </w:t>
      </w:r>
      <w:r>
        <w:t xml:space="preserve">nell'istituzione scolastica (ai sensi del comma 128). Preclude l'accesso al bonus essere stati destinatari di </w:t>
      </w:r>
      <w:r w:rsidRPr="009A7272">
        <w:rPr>
          <w:b/>
        </w:rPr>
        <w:t>richiami scritti</w:t>
      </w:r>
      <w:r>
        <w:t xml:space="preserve">, </w:t>
      </w:r>
      <w:r w:rsidRPr="009A7272">
        <w:rPr>
          <w:b/>
        </w:rPr>
        <w:t>diffide e/o sanzioni</w:t>
      </w:r>
      <w:r>
        <w:t xml:space="preserve"> disciplinari </w:t>
      </w:r>
      <w:proofErr w:type="spellStart"/>
      <w:r>
        <w:t>nell'</w:t>
      </w:r>
      <w:proofErr w:type="gramStart"/>
      <w:r>
        <w:t>a.s.</w:t>
      </w:r>
      <w:proofErr w:type="spellEnd"/>
      <w:proofErr w:type="gramEnd"/>
      <w:r>
        <w:t xml:space="preserve"> di riferimento.</w:t>
      </w:r>
    </w:p>
    <w:p w14:paraId="0E8DACE5" w14:textId="77777777" w:rsidR="00E31F1F" w:rsidRDefault="007E6090">
      <w:pPr>
        <w:pStyle w:val="Paragrafoelenco"/>
        <w:numPr>
          <w:ilvl w:val="0"/>
          <w:numId w:val="13"/>
        </w:numPr>
        <w:tabs>
          <w:tab w:val="left" w:pos="963"/>
          <w:tab w:val="left" w:pos="964"/>
        </w:tabs>
        <w:spacing w:line="305" w:lineRule="exact"/>
        <w:ind w:hanging="349"/>
        <w:jc w:val="left"/>
        <w:rPr>
          <w:sz w:val="24"/>
        </w:rPr>
      </w:pPr>
      <w:r>
        <w:rPr>
          <w:sz w:val="24"/>
        </w:rPr>
        <w:t>SI ALLEGA TABELLA 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</w:p>
    <w:p w14:paraId="6C2E87B5" w14:textId="77777777" w:rsidR="00E31F1F" w:rsidRDefault="00E31F1F">
      <w:pPr>
        <w:spacing w:line="305" w:lineRule="exact"/>
        <w:rPr>
          <w:sz w:val="24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p w14:paraId="501925A3" w14:textId="77777777" w:rsidR="00E31F1F" w:rsidRDefault="00E31F1F">
      <w:pPr>
        <w:pStyle w:val="Corpodeltesto"/>
        <w:spacing w:before="3"/>
        <w:ind w:left="0"/>
        <w:jc w:val="left"/>
        <w:rPr>
          <w:rFonts w:ascii="Times New Roman"/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063"/>
        <w:gridCol w:w="3969"/>
        <w:gridCol w:w="2630"/>
      </w:tblGrid>
      <w:tr w:rsidR="00E31F1F" w14:paraId="0E91CA01" w14:textId="77777777">
        <w:trPr>
          <w:trHeight w:val="738"/>
        </w:trPr>
        <w:tc>
          <w:tcPr>
            <w:tcW w:w="14468" w:type="dxa"/>
            <w:gridSpan w:val="4"/>
          </w:tcPr>
          <w:p w14:paraId="6FC5B3DB" w14:textId="77777777" w:rsidR="00E31F1F" w:rsidRDefault="007E609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 xml:space="preserve">LEGGE 107, art. 1, comma 129. Lettera a: </w:t>
            </w:r>
            <w:r>
              <w:rPr>
                <w:sz w:val="28"/>
              </w:rPr>
              <w:t xml:space="preserve">Qualità dell’insegnamento e contributo al miglioramento dell’istituzione scolastica, </w:t>
            </w:r>
            <w:proofErr w:type="gramStart"/>
            <w:r>
              <w:rPr>
                <w:sz w:val="28"/>
              </w:rPr>
              <w:t>nonché</w:t>
            </w:r>
            <w:proofErr w:type="gramEnd"/>
            <w:r>
              <w:rPr>
                <w:sz w:val="28"/>
              </w:rPr>
              <w:t xml:space="preserve"> del successo formativo e scolastico degli studenti</w:t>
            </w:r>
          </w:p>
        </w:tc>
      </w:tr>
      <w:tr w:rsidR="00E31F1F" w14:paraId="23AB07B4" w14:textId="77777777">
        <w:trPr>
          <w:trHeight w:val="736"/>
        </w:trPr>
        <w:tc>
          <w:tcPr>
            <w:tcW w:w="806" w:type="dxa"/>
          </w:tcPr>
          <w:p w14:paraId="09FF3C24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63" w:type="dxa"/>
          </w:tcPr>
          <w:p w14:paraId="1FB2F843" w14:textId="77777777" w:rsidR="00E31F1F" w:rsidRDefault="007E6090">
            <w:pPr>
              <w:pStyle w:val="TableParagraph"/>
              <w:spacing w:before="197"/>
              <w:ind w:left="2976" w:right="29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CRITERIO</w:t>
            </w:r>
          </w:p>
        </w:tc>
        <w:tc>
          <w:tcPr>
            <w:tcW w:w="3969" w:type="dxa"/>
          </w:tcPr>
          <w:p w14:paraId="2FEAEB3F" w14:textId="77777777" w:rsidR="00E31F1F" w:rsidRDefault="007E6090">
            <w:pPr>
              <w:pStyle w:val="TableParagraph"/>
              <w:spacing w:before="27"/>
              <w:ind w:left="1214" w:right="832" w:hanging="356"/>
              <w:rPr>
                <w:b/>
                <w:sz w:val="28"/>
              </w:rPr>
            </w:pPr>
            <w:r>
              <w:rPr>
                <w:b/>
                <w:sz w:val="28"/>
              </w:rPr>
              <w:t>STRUMENTI PER LA RILEVAZIONE</w:t>
            </w:r>
          </w:p>
        </w:tc>
        <w:tc>
          <w:tcPr>
            <w:tcW w:w="2630" w:type="dxa"/>
          </w:tcPr>
          <w:p w14:paraId="624F9F9C" w14:textId="77777777" w:rsidR="00E31F1F" w:rsidRDefault="007E6090">
            <w:pPr>
              <w:pStyle w:val="TableParagraph"/>
              <w:spacing w:before="197"/>
              <w:ind w:left="588" w:right="5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</w:p>
        </w:tc>
      </w:tr>
      <w:tr w:rsidR="00E31F1F" w14:paraId="35691A3C" w14:textId="77777777">
        <w:trPr>
          <w:trHeight w:val="1170"/>
        </w:trPr>
        <w:tc>
          <w:tcPr>
            <w:tcW w:w="806" w:type="dxa"/>
          </w:tcPr>
          <w:p w14:paraId="73534AAC" w14:textId="77777777" w:rsidR="00E31F1F" w:rsidRDefault="007E60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7063" w:type="dxa"/>
          </w:tcPr>
          <w:p w14:paraId="5D6490DC" w14:textId="77777777" w:rsidR="00E31F1F" w:rsidRDefault="007E60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Limite di assenze:</w:t>
            </w:r>
          </w:p>
          <w:p w14:paraId="761622CF" w14:textId="77777777" w:rsidR="00E31F1F" w:rsidRDefault="007E6090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 xml:space="preserve">fino a </w:t>
            </w:r>
            <w:proofErr w:type="gramStart"/>
            <w:r>
              <w:rPr>
                <w:sz w:val="24"/>
              </w:rPr>
              <w:t>15</w:t>
            </w:r>
            <w:proofErr w:type="gramEnd"/>
            <w:r>
              <w:rPr>
                <w:sz w:val="24"/>
              </w:rPr>
              <w:t xml:space="preserve"> giorni 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A4245B3" w14:textId="77777777" w:rsidR="00E31F1F" w:rsidRDefault="007E6090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16 e fino a 20 giorni –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  <w:p w14:paraId="6B78D072" w14:textId="77777777" w:rsidR="00E31F1F" w:rsidRDefault="007E6090">
            <w:pPr>
              <w:pStyle w:val="TableParagraph"/>
              <w:spacing w:line="272" w:lineRule="exact"/>
              <w:ind w:left="439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esclusi ricoveri, permessi retribuiti e permessi legge 104</w:t>
            </w:r>
            <w:proofErr w:type="gramStart"/>
            <w:r>
              <w:rPr>
                <w:i/>
                <w:sz w:val="24"/>
              </w:rPr>
              <w:t>)</w:t>
            </w:r>
            <w:proofErr w:type="gramEnd"/>
          </w:p>
        </w:tc>
        <w:tc>
          <w:tcPr>
            <w:tcW w:w="3969" w:type="dxa"/>
          </w:tcPr>
          <w:p w14:paraId="14E19F40" w14:textId="77777777" w:rsidR="00E31F1F" w:rsidRDefault="007E60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Decreti assenze</w:t>
            </w:r>
          </w:p>
        </w:tc>
        <w:tc>
          <w:tcPr>
            <w:tcW w:w="2630" w:type="dxa"/>
          </w:tcPr>
          <w:p w14:paraId="2EA71B37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5BCBD2F6" w14:textId="42C1E58B" w:rsidR="00E31F1F" w:rsidRDefault="00735D8A">
            <w:pPr>
              <w:pStyle w:val="TableParagraph"/>
              <w:spacing w:before="1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31F1F" w14:paraId="25AAEA03" w14:textId="77777777">
        <w:trPr>
          <w:trHeight w:val="877"/>
        </w:trPr>
        <w:tc>
          <w:tcPr>
            <w:tcW w:w="806" w:type="dxa"/>
          </w:tcPr>
          <w:p w14:paraId="1C2034BC" w14:textId="77777777" w:rsidR="00E31F1F" w:rsidRDefault="007E60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2A</w:t>
            </w:r>
          </w:p>
        </w:tc>
        <w:tc>
          <w:tcPr>
            <w:tcW w:w="7063" w:type="dxa"/>
          </w:tcPr>
          <w:p w14:paraId="1A93C7F9" w14:textId="77777777" w:rsidR="00E31F1F" w:rsidRDefault="007E6090">
            <w:pPr>
              <w:pStyle w:val="TableParagraph"/>
              <w:spacing w:line="290" w:lineRule="atLeast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Utilizzo di didattiche innovative e realizzazione e documentazione di Buone Prassi con elevato impatto sul miglioramento organizzativo e did</w:t>
            </w:r>
            <w:proofErr w:type="gramEnd"/>
            <w:r>
              <w:rPr>
                <w:sz w:val="24"/>
              </w:rPr>
              <w:t>attico della scuola</w:t>
            </w:r>
          </w:p>
        </w:tc>
        <w:tc>
          <w:tcPr>
            <w:tcW w:w="3969" w:type="dxa"/>
          </w:tcPr>
          <w:p w14:paraId="326B4D5C" w14:textId="77777777" w:rsidR="00E31F1F" w:rsidRDefault="007E6090">
            <w:pPr>
              <w:pStyle w:val="TableParagraph"/>
              <w:tabs>
                <w:tab w:val="left" w:pos="2321"/>
                <w:tab w:val="left" w:pos="373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z w:val="24"/>
              </w:rPr>
              <w:tab/>
              <w:t>prodotta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e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2630" w:type="dxa"/>
          </w:tcPr>
          <w:p w14:paraId="59839B36" w14:textId="77777777" w:rsidR="00E31F1F" w:rsidRDefault="00E31F1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28E649D3" w14:textId="77777777" w:rsidR="00E31F1F" w:rsidRDefault="007E609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31F1F" w14:paraId="109936FB" w14:textId="77777777">
        <w:trPr>
          <w:trHeight w:val="291"/>
        </w:trPr>
        <w:tc>
          <w:tcPr>
            <w:tcW w:w="806" w:type="dxa"/>
          </w:tcPr>
          <w:p w14:paraId="28E03E12" w14:textId="77777777" w:rsidR="00E31F1F" w:rsidRDefault="007E609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3A</w:t>
            </w:r>
          </w:p>
        </w:tc>
        <w:tc>
          <w:tcPr>
            <w:tcW w:w="7063" w:type="dxa"/>
          </w:tcPr>
          <w:p w14:paraId="3DBA0F3B" w14:textId="77777777" w:rsidR="00E31F1F" w:rsidRDefault="007E6090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 xml:space="preserve">Utilizzo </w:t>
            </w:r>
            <w:r>
              <w:rPr>
                <w:i/>
                <w:sz w:val="24"/>
              </w:rPr>
              <w:t>della metodologia CLIL</w:t>
            </w:r>
          </w:p>
        </w:tc>
        <w:tc>
          <w:tcPr>
            <w:tcW w:w="3969" w:type="dxa"/>
          </w:tcPr>
          <w:p w14:paraId="25E72A58" w14:textId="77777777" w:rsidR="00E31F1F" w:rsidRDefault="007E609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Documentazione prodotta</w:t>
            </w:r>
          </w:p>
        </w:tc>
        <w:tc>
          <w:tcPr>
            <w:tcW w:w="2630" w:type="dxa"/>
          </w:tcPr>
          <w:p w14:paraId="305038A1" w14:textId="77777777" w:rsidR="00E31F1F" w:rsidRDefault="007E6090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31F1F" w14:paraId="2E16DE2B" w14:textId="77777777">
        <w:trPr>
          <w:trHeight w:val="1465"/>
        </w:trPr>
        <w:tc>
          <w:tcPr>
            <w:tcW w:w="806" w:type="dxa"/>
          </w:tcPr>
          <w:p w14:paraId="60DF0164" w14:textId="77777777" w:rsidR="00E31F1F" w:rsidRDefault="007E609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7063" w:type="dxa"/>
          </w:tcPr>
          <w:p w14:paraId="66453ABC" w14:textId="77777777" w:rsidR="00E31F1F" w:rsidRDefault="007E6090">
            <w:pPr>
              <w:pStyle w:val="TableParagraph"/>
              <w:spacing w:before="3"/>
              <w:ind w:left="11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Promozione</w:t>
            </w:r>
            <w:proofErr w:type="gramEnd"/>
            <w:r>
              <w:rPr>
                <w:sz w:val="24"/>
              </w:rPr>
              <w:t xml:space="preserve"> di attività e di progetti che sorreggono gli obiettivi prioritari del piano di miglioramento della scuola (PON, Progetti MIUR, Progetti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Erasmus):</w:t>
            </w:r>
          </w:p>
          <w:p w14:paraId="3ECD3F98" w14:textId="2128B707" w:rsidR="00E31F1F" w:rsidRPr="00D205F7" w:rsidRDefault="00735D8A" w:rsidP="00D205F7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92" w:lineRule="exact"/>
              <w:ind w:hanging="34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7E6090">
              <w:rPr>
                <w:sz w:val="24"/>
              </w:rPr>
              <w:t xml:space="preserve"> punti per ogni candidatura, con un </w:t>
            </w:r>
            <w:proofErr w:type="spellStart"/>
            <w:r w:rsidR="007E6090">
              <w:rPr>
                <w:sz w:val="24"/>
              </w:rPr>
              <w:t>max</w:t>
            </w:r>
            <w:proofErr w:type="spellEnd"/>
            <w:r w:rsidR="007E6090">
              <w:rPr>
                <w:sz w:val="24"/>
              </w:rPr>
              <w:t xml:space="preserve"> di </w:t>
            </w:r>
            <w:proofErr w:type="gramStart"/>
            <w:r>
              <w:rPr>
                <w:sz w:val="24"/>
              </w:rPr>
              <w:t>6</w:t>
            </w:r>
            <w:proofErr w:type="gramEnd"/>
            <w:r w:rsidR="007E6090">
              <w:rPr>
                <w:spacing w:val="-4"/>
                <w:sz w:val="24"/>
              </w:rPr>
              <w:t xml:space="preserve"> </w:t>
            </w:r>
            <w:r w:rsidR="007E6090">
              <w:rPr>
                <w:sz w:val="24"/>
              </w:rPr>
              <w:t>punti</w:t>
            </w:r>
          </w:p>
        </w:tc>
        <w:tc>
          <w:tcPr>
            <w:tcW w:w="3969" w:type="dxa"/>
          </w:tcPr>
          <w:p w14:paraId="630D77EB" w14:textId="77777777" w:rsidR="00E31F1F" w:rsidRDefault="007E609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Candidature presentate</w:t>
            </w:r>
          </w:p>
        </w:tc>
        <w:tc>
          <w:tcPr>
            <w:tcW w:w="2630" w:type="dxa"/>
          </w:tcPr>
          <w:p w14:paraId="16BE5A13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1F924D5E" w14:textId="77777777" w:rsidR="00E31F1F" w:rsidRDefault="00E31F1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4AAEC70B" w14:textId="1F33CBBA" w:rsidR="00E31F1F" w:rsidRDefault="00735D8A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E31F1F" w14:paraId="1A748992" w14:textId="77777777">
        <w:trPr>
          <w:trHeight w:val="1170"/>
        </w:trPr>
        <w:tc>
          <w:tcPr>
            <w:tcW w:w="806" w:type="dxa"/>
          </w:tcPr>
          <w:p w14:paraId="3E55E40C" w14:textId="77777777" w:rsidR="00E31F1F" w:rsidRDefault="007E60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5A</w:t>
            </w:r>
          </w:p>
        </w:tc>
        <w:tc>
          <w:tcPr>
            <w:tcW w:w="7063" w:type="dxa"/>
          </w:tcPr>
          <w:p w14:paraId="001A84B1" w14:textId="77777777" w:rsidR="00E31F1F" w:rsidRDefault="007E6090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Attività e progetti che hanno ottenuto riconoscimenti formali con beni materiali </w:t>
            </w:r>
            <w:proofErr w:type="gramStart"/>
            <w:r>
              <w:rPr>
                <w:sz w:val="24"/>
              </w:rPr>
              <w:t>ed</w:t>
            </w:r>
            <w:proofErr w:type="gramEnd"/>
            <w:r>
              <w:rPr>
                <w:sz w:val="24"/>
              </w:rPr>
              <w:t xml:space="preserve"> immateriali per la scuola e/o risorse economiche, in aggiunta al punteggio per 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candidatura:</w:t>
            </w:r>
          </w:p>
          <w:p w14:paraId="14613619" w14:textId="77777777" w:rsidR="00E31F1F" w:rsidRDefault="007E6090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 punti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per ogni autorizzazione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ottenuta</w:t>
            </w:r>
          </w:p>
        </w:tc>
        <w:tc>
          <w:tcPr>
            <w:tcW w:w="3969" w:type="dxa"/>
          </w:tcPr>
          <w:p w14:paraId="70650E9C" w14:textId="77777777" w:rsidR="00E31F1F" w:rsidRDefault="007E60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Decreto autorizzativo con selezione superata –</w:t>
            </w:r>
          </w:p>
        </w:tc>
        <w:tc>
          <w:tcPr>
            <w:tcW w:w="2630" w:type="dxa"/>
          </w:tcPr>
          <w:p w14:paraId="6FEE6159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27198E4B" w14:textId="77777777" w:rsidR="00E31F1F" w:rsidRDefault="007E6090">
            <w:pPr>
              <w:pStyle w:val="TableParagraph"/>
              <w:spacing w:before="1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31F1F" w14:paraId="17834CEC" w14:textId="77777777">
        <w:trPr>
          <w:trHeight w:val="510"/>
        </w:trPr>
        <w:tc>
          <w:tcPr>
            <w:tcW w:w="11838" w:type="dxa"/>
            <w:gridSpan w:val="3"/>
          </w:tcPr>
          <w:p w14:paraId="03CE73F8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 w14:paraId="2243A0FA" w14:textId="31131D6D" w:rsidR="00E31F1F" w:rsidRDefault="007E6090" w:rsidP="00735D8A">
            <w:pPr>
              <w:pStyle w:val="TableParagraph"/>
              <w:spacing w:before="87"/>
              <w:ind w:left="588" w:right="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735D8A">
              <w:rPr>
                <w:b/>
                <w:sz w:val="28"/>
              </w:rPr>
              <w:t>6</w:t>
            </w:r>
          </w:p>
        </w:tc>
      </w:tr>
    </w:tbl>
    <w:p w14:paraId="232AB2C2" w14:textId="77777777" w:rsidR="00E31F1F" w:rsidRDefault="00E31F1F">
      <w:pPr>
        <w:jc w:val="center"/>
        <w:rPr>
          <w:sz w:val="28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p w14:paraId="381878B8" w14:textId="77777777" w:rsidR="00E31F1F" w:rsidRDefault="00E31F1F">
      <w:pPr>
        <w:pStyle w:val="Corpodeltesto"/>
        <w:spacing w:before="3"/>
        <w:ind w:left="0"/>
        <w:jc w:val="left"/>
        <w:rPr>
          <w:rFonts w:ascii="Times New Roman"/>
          <w:sz w:val="2"/>
        </w:rPr>
      </w:pPr>
    </w:p>
    <w:tbl>
      <w:tblPr>
        <w:tblStyle w:val="TableNormal"/>
        <w:tblW w:w="1460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0"/>
        <w:gridCol w:w="3970"/>
        <w:gridCol w:w="2693"/>
      </w:tblGrid>
      <w:tr w:rsidR="00E31F1F" w14:paraId="1CE5FCA9" w14:textId="77777777" w:rsidTr="00152B1E">
        <w:trPr>
          <w:trHeight w:val="738"/>
        </w:trPr>
        <w:tc>
          <w:tcPr>
            <w:tcW w:w="14603" w:type="dxa"/>
            <w:gridSpan w:val="4"/>
          </w:tcPr>
          <w:p w14:paraId="1DDC062F" w14:textId="77777777" w:rsidR="00E31F1F" w:rsidRDefault="007E609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 xml:space="preserve">LEGGE 107, art. 1, comma 129. Lettera b: </w:t>
            </w:r>
            <w:r>
              <w:rPr>
                <w:sz w:val="28"/>
              </w:rPr>
              <w:t xml:space="preserve">Risultati ottenuti dai docenti </w:t>
            </w:r>
            <w:proofErr w:type="gramStart"/>
            <w:r>
              <w:rPr>
                <w:sz w:val="28"/>
              </w:rPr>
              <w:t>in relazione al</w:t>
            </w:r>
            <w:proofErr w:type="gramEnd"/>
            <w:r>
              <w:rPr>
                <w:sz w:val="28"/>
              </w:rPr>
              <w:t xml:space="preserve"> potenziamento delle competenze degli alunni ed all’innovazione didattica e metodologica</w:t>
            </w:r>
          </w:p>
        </w:tc>
      </w:tr>
      <w:tr w:rsidR="00E31F1F" w14:paraId="5AA7B06C" w14:textId="77777777" w:rsidTr="00152B1E">
        <w:trPr>
          <w:trHeight w:val="736"/>
        </w:trPr>
        <w:tc>
          <w:tcPr>
            <w:tcW w:w="850" w:type="dxa"/>
          </w:tcPr>
          <w:p w14:paraId="3E1AB317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0" w:type="dxa"/>
          </w:tcPr>
          <w:p w14:paraId="21554F13" w14:textId="77777777" w:rsidR="00E31F1F" w:rsidRDefault="007E6090">
            <w:pPr>
              <w:pStyle w:val="TableParagraph"/>
              <w:spacing w:before="197"/>
              <w:ind w:left="2987" w:right="29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CRITERIO</w:t>
            </w:r>
          </w:p>
        </w:tc>
        <w:tc>
          <w:tcPr>
            <w:tcW w:w="3970" w:type="dxa"/>
          </w:tcPr>
          <w:p w14:paraId="60C75DF2" w14:textId="77777777" w:rsidR="00E31F1F" w:rsidRDefault="007E6090">
            <w:pPr>
              <w:pStyle w:val="TableParagraph"/>
              <w:spacing w:before="27"/>
              <w:ind w:left="1213" w:right="834" w:hanging="356"/>
              <w:rPr>
                <w:b/>
                <w:sz w:val="28"/>
              </w:rPr>
            </w:pPr>
            <w:r>
              <w:rPr>
                <w:b/>
                <w:sz w:val="28"/>
              </w:rPr>
              <w:t>STRUMENTI PER LA RILEVAZIONE</w:t>
            </w:r>
          </w:p>
        </w:tc>
        <w:tc>
          <w:tcPr>
            <w:tcW w:w="2693" w:type="dxa"/>
          </w:tcPr>
          <w:p w14:paraId="5B6C0925" w14:textId="77777777" w:rsidR="00E31F1F" w:rsidRDefault="007E6090">
            <w:pPr>
              <w:pStyle w:val="TableParagraph"/>
              <w:spacing w:before="197"/>
              <w:ind w:left="959" w:right="9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PUNTI</w:t>
            </w:r>
          </w:p>
        </w:tc>
      </w:tr>
      <w:tr w:rsidR="00E31F1F" w14:paraId="1E4CA9CC" w14:textId="77777777" w:rsidTr="00152B1E">
        <w:trPr>
          <w:trHeight w:val="1708"/>
        </w:trPr>
        <w:tc>
          <w:tcPr>
            <w:tcW w:w="850" w:type="dxa"/>
            <w:tcBorders>
              <w:bottom w:val="single" w:sz="4" w:space="0" w:color="auto"/>
            </w:tcBorders>
          </w:tcPr>
          <w:p w14:paraId="6E281339" w14:textId="77777777" w:rsidR="00E31F1F" w:rsidRDefault="007E60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7090" w:type="dxa"/>
            <w:tcBorders>
              <w:bottom w:val="single" w:sz="4" w:space="0" w:color="auto"/>
            </w:tcBorders>
          </w:tcPr>
          <w:p w14:paraId="12765271" w14:textId="77777777" w:rsidR="00E31F1F" w:rsidRDefault="007E609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Attività di formazione e aggiornamento in servizio opportunamente documentate per un numero minimo di </w:t>
            </w:r>
            <w:proofErr w:type="gramStart"/>
            <w:r>
              <w:rPr>
                <w:sz w:val="24"/>
              </w:rPr>
              <w:t>30h</w:t>
            </w:r>
            <w:proofErr w:type="gramEnd"/>
            <w:r>
              <w:rPr>
                <w:sz w:val="24"/>
              </w:rPr>
              <w:t>, nel corrente anno scolastico:</w:t>
            </w:r>
          </w:p>
          <w:p w14:paraId="60457FB5" w14:textId="77777777" w:rsidR="00E31F1F" w:rsidRDefault="007E6090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65" w:lineRule="exact"/>
              <w:ind w:hanging="169"/>
              <w:jc w:val="both"/>
            </w:pPr>
            <w:proofErr w:type="gramStart"/>
            <w:r>
              <w:t>corsi</w:t>
            </w:r>
            <w:proofErr w:type="gramEnd"/>
            <w:r>
              <w:t xml:space="preserve"> di 30 ore =1</w:t>
            </w:r>
            <w:r>
              <w:rPr>
                <w:spacing w:val="-5"/>
              </w:rPr>
              <w:t xml:space="preserve"> </w:t>
            </w:r>
            <w:r>
              <w:t>punto</w:t>
            </w:r>
          </w:p>
          <w:p w14:paraId="6541279B" w14:textId="77777777" w:rsidR="00E31F1F" w:rsidRDefault="007E6090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left="227" w:hanging="119"/>
              <w:jc w:val="both"/>
            </w:pPr>
            <w:proofErr w:type="gramStart"/>
            <w:r>
              <w:t>corsi</w:t>
            </w:r>
            <w:proofErr w:type="gramEnd"/>
            <w:r>
              <w:t xml:space="preserve"> di durata &gt;30 ore =2</w:t>
            </w:r>
            <w:r>
              <w:rPr>
                <w:spacing w:val="-6"/>
              </w:rPr>
              <w:t xml:space="preserve"> </w:t>
            </w:r>
            <w:r>
              <w:t>punti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F9951E2" w14:textId="77777777" w:rsidR="00E31F1F" w:rsidRDefault="007E6090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 xml:space="preserve">Documentata partecipazione ad attività di aggiornamento e di </w:t>
            </w:r>
            <w:proofErr w:type="gramStart"/>
            <w:r>
              <w:rPr>
                <w:sz w:val="24"/>
              </w:rPr>
              <w:t>formazione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E70626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44E39860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6A597A08" w14:textId="77777777" w:rsidR="00E31F1F" w:rsidRDefault="00E31F1F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5AB78F9" w14:textId="77777777" w:rsidR="00E31F1F" w:rsidRDefault="007E609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152B1E" w14:paraId="73CBFCC4" w14:textId="77777777" w:rsidTr="0015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322" w14:textId="77777777" w:rsidR="00152B1E" w:rsidRDefault="00152B1E" w:rsidP="00D02A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3F3" w14:textId="77777777" w:rsidR="00152B1E" w:rsidRDefault="00152B1E" w:rsidP="00D02A8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Riconoscimenti ottenuti in concorsi e manifestazioni, di rilevanza culturale e scientifica, entro i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A.S. precedenti rispetto a quello di riferimento in linea con gli obiettivi di miglioramento:</w:t>
            </w:r>
          </w:p>
          <w:p w14:paraId="7E593EBE" w14:textId="77777777" w:rsidR="00152B1E" w:rsidRDefault="00152B1E" w:rsidP="00D02A80">
            <w:pPr>
              <w:pStyle w:val="TableParagraph"/>
              <w:tabs>
                <w:tab w:val="left" w:pos="817"/>
              </w:tabs>
              <w:spacing w:before="2"/>
              <w:ind w:left="4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N. 1 - 2 = 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0C90DB0" w14:textId="77777777" w:rsidR="00152B1E" w:rsidRDefault="00152B1E" w:rsidP="00D02A8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 xml:space="preserve">N. 3-4 = 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proofErr w:type="gramEnd"/>
          </w:p>
          <w:p w14:paraId="7C1EECC7" w14:textId="77777777" w:rsidR="00152B1E" w:rsidRDefault="00152B1E" w:rsidP="00D02A80">
            <w:pPr>
              <w:pStyle w:val="TableParagraph"/>
              <w:tabs>
                <w:tab w:val="left" w:pos="817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N. 5 -6 = 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96E9850" w14:textId="77777777" w:rsidR="00152B1E" w:rsidRDefault="00152B1E" w:rsidP="00D02A8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Oltre 6 =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F05" w14:textId="77777777" w:rsidR="00152B1E" w:rsidRDefault="00152B1E" w:rsidP="00D02A8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Premiazione documentata (VINCITA e premi)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101" w14:textId="77777777" w:rsidR="00152B1E" w:rsidRDefault="00152B1E" w:rsidP="00D02A80">
            <w:pPr>
              <w:pStyle w:val="TableParagraph"/>
              <w:rPr>
                <w:rFonts w:ascii="Times New Roman"/>
                <w:sz w:val="24"/>
              </w:rPr>
            </w:pPr>
          </w:p>
          <w:p w14:paraId="17F01A6D" w14:textId="77777777" w:rsidR="00152B1E" w:rsidRDefault="00152B1E" w:rsidP="00D02A80">
            <w:pPr>
              <w:pStyle w:val="TableParagraph"/>
              <w:rPr>
                <w:rFonts w:ascii="Times New Roman"/>
                <w:sz w:val="24"/>
              </w:rPr>
            </w:pPr>
          </w:p>
          <w:p w14:paraId="7132931F" w14:textId="77777777" w:rsidR="00152B1E" w:rsidRDefault="00152B1E" w:rsidP="00D02A8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C431010" w14:textId="77777777" w:rsidR="00152B1E" w:rsidRDefault="00152B1E" w:rsidP="00D02A80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152B1E" w14:paraId="2C23BEDA" w14:textId="77777777" w:rsidTr="0015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65C" w14:textId="77777777" w:rsidR="00152B1E" w:rsidRDefault="00152B1E" w:rsidP="00D02A80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ABD" w14:textId="77777777" w:rsidR="00152B1E" w:rsidRDefault="00152B1E" w:rsidP="00D02A80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D0A" w14:textId="77777777" w:rsidR="00152B1E" w:rsidRDefault="00152B1E" w:rsidP="00D02A80">
            <w:pPr>
              <w:pStyle w:val="TableParagraph"/>
              <w:ind w:left="106" w:right="164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44E" w14:textId="09898C70" w:rsidR="00152B1E" w:rsidRDefault="00152B1E" w:rsidP="00152B1E">
            <w:pPr>
              <w:pStyle w:val="TableParagraph"/>
              <w:ind w:left="3"/>
              <w:jc w:val="center"/>
              <w:rPr>
                <w:rFonts w:ascii="Times New Roman"/>
                <w:sz w:val="24"/>
              </w:rPr>
            </w:pPr>
            <w:r w:rsidRPr="00152B1E">
              <w:rPr>
                <w:b/>
                <w:w w:val="99"/>
                <w:sz w:val="24"/>
              </w:rPr>
              <w:t>5</w:t>
            </w:r>
          </w:p>
        </w:tc>
      </w:tr>
    </w:tbl>
    <w:p w14:paraId="7E1AB991" w14:textId="77777777" w:rsidR="00E31F1F" w:rsidRDefault="00E31F1F">
      <w:pPr>
        <w:jc w:val="center"/>
        <w:rPr>
          <w:sz w:val="24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p w14:paraId="1DD30F35" w14:textId="77777777" w:rsidR="00E31F1F" w:rsidRDefault="00E31F1F">
      <w:pPr>
        <w:pStyle w:val="Corpodeltesto"/>
        <w:spacing w:before="3"/>
        <w:ind w:left="0"/>
        <w:jc w:val="left"/>
        <w:rPr>
          <w:rFonts w:ascii="Times New Roman"/>
          <w:sz w:val="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167"/>
        <w:gridCol w:w="6872"/>
        <w:gridCol w:w="1983"/>
      </w:tblGrid>
      <w:tr w:rsidR="00E31F1F" w14:paraId="70B5E800" w14:textId="77777777">
        <w:trPr>
          <w:trHeight w:val="738"/>
        </w:trPr>
        <w:tc>
          <w:tcPr>
            <w:tcW w:w="13752" w:type="dxa"/>
            <w:gridSpan w:val="4"/>
          </w:tcPr>
          <w:p w14:paraId="44FB1DE0" w14:textId="77777777" w:rsidR="00E31F1F" w:rsidRDefault="007E6090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 xml:space="preserve">LEGGE 107, art. 1, comma 129. </w:t>
            </w:r>
            <w:proofErr w:type="gramStart"/>
            <w:r>
              <w:rPr>
                <w:b/>
                <w:sz w:val="28"/>
              </w:rPr>
              <w:t xml:space="preserve">Lettera c: </w:t>
            </w:r>
            <w:r>
              <w:rPr>
                <w:sz w:val="28"/>
              </w:rPr>
              <w:t>Responsabilità nel ruolo di coordinamento organizzativo e didattico e nella formazione del personale</w:t>
            </w:r>
            <w:proofErr w:type="gramEnd"/>
          </w:p>
        </w:tc>
      </w:tr>
      <w:tr w:rsidR="00E31F1F" w14:paraId="33B92674" w14:textId="77777777">
        <w:trPr>
          <w:trHeight w:val="736"/>
        </w:trPr>
        <w:tc>
          <w:tcPr>
            <w:tcW w:w="730" w:type="dxa"/>
          </w:tcPr>
          <w:p w14:paraId="0D9228BC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7" w:type="dxa"/>
          </w:tcPr>
          <w:p w14:paraId="3B317AF4" w14:textId="77777777" w:rsidR="00E31F1F" w:rsidRDefault="007E6090">
            <w:pPr>
              <w:pStyle w:val="TableParagraph"/>
              <w:spacing w:before="197"/>
              <w:ind w:left="1523" w:right="1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CRITERIO</w:t>
            </w:r>
          </w:p>
        </w:tc>
        <w:tc>
          <w:tcPr>
            <w:tcW w:w="6872" w:type="dxa"/>
          </w:tcPr>
          <w:p w14:paraId="7446C77E" w14:textId="77777777" w:rsidR="00E31F1F" w:rsidRDefault="007E6090">
            <w:pPr>
              <w:pStyle w:val="TableParagraph"/>
              <w:spacing w:before="197"/>
              <w:ind w:left="1508"/>
              <w:rPr>
                <w:b/>
                <w:sz w:val="28"/>
              </w:rPr>
            </w:pPr>
            <w:r>
              <w:rPr>
                <w:b/>
                <w:sz w:val="28"/>
              </w:rPr>
              <w:t>STRUMENTI PER LA RILEVAZIONE</w:t>
            </w:r>
          </w:p>
        </w:tc>
        <w:tc>
          <w:tcPr>
            <w:tcW w:w="1983" w:type="dxa"/>
          </w:tcPr>
          <w:p w14:paraId="5A601958" w14:textId="77777777" w:rsidR="00E31F1F" w:rsidRDefault="007E6090">
            <w:pPr>
              <w:pStyle w:val="TableParagraph"/>
              <w:spacing w:before="197"/>
              <w:ind w:left="624"/>
              <w:rPr>
                <w:b/>
                <w:sz w:val="28"/>
              </w:rPr>
            </w:pPr>
            <w:r>
              <w:rPr>
                <w:b/>
                <w:sz w:val="28"/>
              </w:rPr>
              <w:t>PUNTI</w:t>
            </w:r>
          </w:p>
        </w:tc>
      </w:tr>
      <w:tr w:rsidR="00E31F1F" w14:paraId="2F607B8B" w14:textId="77777777">
        <w:trPr>
          <w:trHeight w:val="1172"/>
        </w:trPr>
        <w:tc>
          <w:tcPr>
            <w:tcW w:w="730" w:type="dxa"/>
            <w:vMerge w:val="restart"/>
          </w:tcPr>
          <w:p w14:paraId="6104EFAE" w14:textId="35339BDF" w:rsidR="00E31F1F" w:rsidRDefault="00471A56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E6090">
              <w:rPr>
                <w:b/>
                <w:sz w:val="24"/>
              </w:rPr>
              <w:t>C</w:t>
            </w:r>
          </w:p>
        </w:tc>
        <w:tc>
          <w:tcPr>
            <w:tcW w:w="4167" w:type="dxa"/>
          </w:tcPr>
          <w:p w14:paraId="156BC140" w14:textId="77777777" w:rsidR="00E31F1F" w:rsidRDefault="007E6090">
            <w:pPr>
              <w:pStyle w:val="TableParagraph"/>
              <w:spacing w:before="2"/>
              <w:ind w:left="107" w:right="8"/>
              <w:rPr>
                <w:sz w:val="24"/>
              </w:rPr>
            </w:pPr>
            <w:r>
              <w:rPr>
                <w:sz w:val="24"/>
              </w:rPr>
              <w:t>Docenti responsabili di settore Sicurezza o Biologico:</w:t>
            </w:r>
          </w:p>
          <w:p w14:paraId="61E18253" w14:textId="12D707C8" w:rsidR="00E31F1F" w:rsidRDefault="00152B1E" w:rsidP="00735D8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Responsabile settore biologico - </w:t>
            </w:r>
            <w:r w:rsidR="00735D8A">
              <w:rPr>
                <w:sz w:val="24"/>
              </w:rPr>
              <w:t>2</w:t>
            </w:r>
            <w:r w:rsidR="007E6090">
              <w:rPr>
                <w:sz w:val="24"/>
              </w:rPr>
              <w:t xml:space="preserve"> Punti</w:t>
            </w:r>
          </w:p>
        </w:tc>
        <w:tc>
          <w:tcPr>
            <w:tcW w:w="6872" w:type="dxa"/>
            <w:vMerge w:val="restart"/>
          </w:tcPr>
          <w:p w14:paraId="23518E55" w14:textId="77777777" w:rsidR="00E31F1F" w:rsidRDefault="007E609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Nomine documentate</w:t>
            </w:r>
          </w:p>
        </w:tc>
        <w:tc>
          <w:tcPr>
            <w:tcW w:w="1983" w:type="dxa"/>
          </w:tcPr>
          <w:p w14:paraId="0ACE271A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21BECA38" w14:textId="1589A8F6" w:rsidR="00E31F1F" w:rsidRDefault="00735D8A">
            <w:pPr>
              <w:pStyle w:val="TableParagraph"/>
              <w:spacing w:before="16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E31F1F" w14:paraId="330EF745" w14:textId="77777777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23705BFD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14:paraId="2885C03E" w14:textId="796EAA0F" w:rsidR="00E31F1F" w:rsidRDefault="007E6090">
            <w:pPr>
              <w:pStyle w:val="TableParagraph"/>
              <w:spacing w:line="290" w:lineRule="atLeast"/>
              <w:ind w:left="107" w:right="1811"/>
              <w:rPr>
                <w:sz w:val="24"/>
              </w:rPr>
            </w:pPr>
            <w:r>
              <w:rPr>
                <w:sz w:val="24"/>
              </w:rPr>
              <w:t>RSPP</w:t>
            </w:r>
            <w:r w:rsidR="00735D8A">
              <w:rPr>
                <w:sz w:val="24"/>
              </w:rPr>
              <w:t xml:space="preserve"> = 5</w:t>
            </w:r>
            <w:r w:rsidR="00152B1E">
              <w:rPr>
                <w:sz w:val="24"/>
              </w:rPr>
              <w:t xml:space="preserve"> PUNTI ADDETTI SPP= 5</w:t>
            </w:r>
            <w:r>
              <w:rPr>
                <w:sz w:val="24"/>
              </w:rPr>
              <w:t xml:space="preserve"> PUNTI</w:t>
            </w:r>
          </w:p>
        </w:tc>
        <w:tc>
          <w:tcPr>
            <w:tcW w:w="6872" w:type="dxa"/>
            <w:vMerge/>
            <w:tcBorders>
              <w:top w:val="nil"/>
            </w:tcBorders>
          </w:tcPr>
          <w:p w14:paraId="2E2CE15E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0ACE9AA2" w14:textId="5F094B55" w:rsidR="00E31F1F" w:rsidRDefault="00152B1E">
            <w:pPr>
              <w:pStyle w:val="TableParagraph"/>
              <w:spacing w:before="14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31F1F" w14:paraId="31C5F300" w14:textId="77777777">
        <w:trPr>
          <w:trHeight w:val="879"/>
        </w:trPr>
        <w:tc>
          <w:tcPr>
            <w:tcW w:w="730" w:type="dxa"/>
            <w:vMerge w:val="restart"/>
          </w:tcPr>
          <w:p w14:paraId="6030D14E" w14:textId="5AEB7C2E" w:rsidR="00E31F1F" w:rsidRDefault="00471A56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E6090">
              <w:rPr>
                <w:b/>
                <w:sz w:val="24"/>
              </w:rPr>
              <w:t>C</w:t>
            </w:r>
          </w:p>
        </w:tc>
        <w:tc>
          <w:tcPr>
            <w:tcW w:w="4167" w:type="dxa"/>
            <w:vMerge w:val="restart"/>
          </w:tcPr>
          <w:p w14:paraId="4BDA82DD" w14:textId="77777777" w:rsidR="00E31F1F" w:rsidRDefault="007E609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Responsabilità assunte nelle attività di tipo organizzativo (funzioni strumentali, collaboratori del dirigente, responsabili di plesso, </w:t>
            </w:r>
            <w:proofErr w:type="gramStart"/>
            <w:r>
              <w:rPr>
                <w:sz w:val="24"/>
              </w:rPr>
              <w:t>coordinatori di classe e coordinatori dipartimento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6872" w:type="dxa"/>
            <w:vMerge w:val="restart"/>
          </w:tcPr>
          <w:p w14:paraId="18DB36D9" w14:textId="77777777" w:rsidR="00E31F1F" w:rsidRDefault="007E6090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Nomine documentate – registro presenze (MAX 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 w14:paraId="2CD3DF27" w14:textId="77777777" w:rsidR="00E31F1F" w:rsidRDefault="007E6090">
            <w:pPr>
              <w:pStyle w:val="TableParagraph"/>
              <w:spacing w:line="293" w:lineRule="exact"/>
              <w:ind w:left="521"/>
              <w:rPr>
                <w:sz w:val="24"/>
              </w:rPr>
            </w:pPr>
            <w:proofErr w:type="spellStart"/>
            <w:r>
              <w:rPr>
                <w:sz w:val="24"/>
              </w:rPr>
              <w:t>Funz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Strum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FE6EC29" w14:textId="77777777" w:rsidR="00E31F1F" w:rsidRDefault="00735D8A" w:rsidP="00735D8A">
            <w:pPr>
              <w:pStyle w:val="TableParagraph"/>
              <w:spacing w:line="290" w:lineRule="atLeast"/>
              <w:ind w:left="720" w:right="92"/>
              <w:rPr>
                <w:b/>
                <w:spacing w:val="-12"/>
                <w:sz w:val="24"/>
              </w:rPr>
            </w:pPr>
            <w:proofErr w:type="spellStart"/>
            <w:r>
              <w:rPr>
                <w:sz w:val="24"/>
              </w:rPr>
              <w:t>Coll</w:t>
            </w:r>
            <w:proofErr w:type="spellEnd"/>
            <w:r>
              <w:rPr>
                <w:sz w:val="24"/>
              </w:rPr>
              <w:t xml:space="preserve">. </w:t>
            </w:r>
            <w:r w:rsidR="007E6090">
              <w:rPr>
                <w:sz w:val="24"/>
              </w:rPr>
              <w:t>D.S.=</w:t>
            </w:r>
            <w:r w:rsidR="007E6090">
              <w:rPr>
                <w:spacing w:val="-4"/>
                <w:sz w:val="24"/>
              </w:rPr>
              <w:t xml:space="preserve"> </w:t>
            </w:r>
            <w:r w:rsidR="007E6090">
              <w:rPr>
                <w:b/>
                <w:spacing w:val="-12"/>
                <w:sz w:val="24"/>
              </w:rPr>
              <w:t>5</w:t>
            </w:r>
          </w:p>
          <w:p w14:paraId="5724971C" w14:textId="18FEA562" w:rsidR="00735D8A" w:rsidRDefault="00735D8A" w:rsidP="00735D8A">
            <w:pPr>
              <w:pStyle w:val="TableParagraph"/>
              <w:spacing w:line="290" w:lineRule="atLeast"/>
              <w:ind w:left="720" w:right="92"/>
              <w:rPr>
                <w:b/>
                <w:sz w:val="24"/>
              </w:rPr>
            </w:pPr>
            <w:proofErr w:type="spellStart"/>
            <w:r>
              <w:rPr>
                <w:b/>
                <w:spacing w:val="-12"/>
                <w:sz w:val="24"/>
              </w:rPr>
              <w:t>Coll</w:t>
            </w:r>
            <w:proofErr w:type="spellEnd"/>
            <w:r>
              <w:rPr>
                <w:b/>
                <w:spacing w:val="-12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b/>
                <w:spacing w:val="-12"/>
                <w:sz w:val="24"/>
              </w:rPr>
              <w:t>F.s</w:t>
            </w:r>
            <w:proofErr w:type="spellEnd"/>
            <w:proofErr w:type="gramEnd"/>
            <w:r>
              <w:rPr>
                <w:b/>
                <w:spacing w:val="-12"/>
                <w:sz w:val="24"/>
              </w:rPr>
              <w:t xml:space="preserve"> . = 10</w:t>
            </w:r>
          </w:p>
        </w:tc>
      </w:tr>
      <w:tr w:rsidR="00E31F1F" w14:paraId="4E2CD7D0" w14:textId="77777777">
        <w:trPr>
          <w:trHeight w:val="388"/>
        </w:trPr>
        <w:tc>
          <w:tcPr>
            <w:tcW w:w="730" w:type="dxa"/>
            <w:vMerge/>
            <w:tcBorders>
              <w:top w:val="nil"/>
            </w:tcBorders>
          </w:tcPr>
          <w:p w14:paraId="12081B13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5C0353BC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  <w:vMerge/>
            <w:tcBorders>
              <w:top w:val="nil"/>
            </w:tcBorders>
          </w:tcPr>
          <w:p w14:paraId="06B0371B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313EB830" w14:textId="3F9213A5" w:rsidR="00E31F1F" w:rsidRDefault="007E6090" w:rsidP="00735D8A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Coord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Dip</w:t>
            </w:r>
            <w:proofErr w:type="spellEnd"/>
            <w:r>
              <w:rPr>
                <w:sz w:val="24"/>
              </w:rPr>
              <w:t xml:space="preserve">= </w:t>
            </w:r>
            <w:r w:rsidR="00735D8A">
              <w:rPr>
                <w:b/>
                <w:sz w:val="24"/>
              </w:rPr>
              <w:t>10</w:t>
            </w:r>
          </w:p>
        </w:tc>
      </w:tr>
      <w:tr w:rsidR="00E31F1F" w14:paraId="6FF6850C" w14:textId="77777777">
        <w:trPr>
          <w:trHeight w:val="388"/>
        </w:trPr>
        <w:tc>
          <w:tcPr>
            <w:tcW w:w="730" w:type="dxa"/>
            <w:vMerge/>
            <w:tcBorders>
              <w:top w:val="nil"/>
            </w:tcBorders>
          </w:tcPr>
          <w:p w14:paraId="29602041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67C22159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  <w:vMerge/>
            <w:tcBorders>
              <w:top w:val="nil"/>
            </w:tcBorders>
          </w:tcPr>
          <w:p w14:paraId="1D8634F7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40AAB535" w14:textId="49180398" w:rsidR="00E31F1F" w:rsidRDefault="007E6090" w:rsidP="00735D8A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Coord</w:t>
            </w:r>
            <w:proofErr w:type="spellEnd"/>
            <w:r>
              <w:rPr>
                <w:sz w:val="24"/>
              </w:rPr>
              <w:t xml:space="preserve">. = </w:t>
            </w:r>
            <w:r w:rsidR="00735D8A">
              <w:rPr>
                <w:b/>
                <w:sz w:val="24"/>
              </w:rPr>
              <w:t>5</w:t>
            </w:r>
          </w:p>
        </w:tc>
      </w:tr>
      <w:tr w:rsidR="00E31F1F" w14:paraId="074FDB77" w14:textId="77777777">
        <w:trPr>
          <w:trHeight w:val="3808"/>
        </w:trPr>
        <w:tc>
          <w:tcPr>
            <w:tcW w:w="730" w:type="dxa"/>
          </w:tcPr>
          <w:p w14:paraId="5F5B128C" w14:textId="220088BD" w:rsidR="00E31F1F" w:rsidRDefault="00471A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E6090">
              <w:rPr>
                <w:b/>
                <w:sz w:val="24"/>
              </w:rPr>
              <w:t>C</w:t>
            </w:r>
          </w:p>
        </w:tc>
        <w:tc>
          <w:tcPr>
            <w:tcW w:w="4167" w:type="dxa"/>
          </w:tcPr>
          <w:p w14:paraId="43E361FF" w14:textId="77777777" w:rsidR="00E31F1F" w:rsidRDefault="007E6090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>Partecipazione ad azioni di sistema inserite nel PTOF:</w:t>
            </w:r>
          </w:p>
          <w:p w14:paraId="05334503" w14:textId="77777777" w:rsidR="00E31F1F" w:rsidRDefault="007E6090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305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(orientamento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entrata)</w:t>
            </w:r>
          </w:p>
          <w:p w14:paraId="1AEB419C" w14:textId="77777777" w:rsidR="00E31F1F" w:rsidRDefault="007E6090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2"/>
              <w:ind w:right="94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tutor</w:t>
            </w:r>
            <w:proofErr w:type="gramEnd"/>
            <w:r>
              <w:rPr>
                <w:sz w:val="24"/>
              </w:rPr>
              <w:t xml:space="preserve"> alternanza scuola-lavoro (in caso di nessun pagamento o </w:t>
            </w:r>
            <w:r>
              <w:rPr>
                <w:spacing w:val="2"/>
                <w:sz w:val="24"/>
              </w:rPr>
              <w:t xml:space="preserve">di </w:t>
            </w:r>
            <w:r>
              <w:rPr>
                <w:sz w:val="24"/>
              </w:rPr>
              <w:t>pagamento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forfettario)</w:t>
            </w:r>
          </w:p>
          <w:p w14:paraId="4E40B604" w14:textId="77777777" w:rsidR="00E31F1F" w:rsidRDefault="007E609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ORIENTAMENTO</w:t>
            </w:r>
          </w:p>
          <w:p w14:paraId="2393A813" w14:textId="77777777" w:rsidR="00E31F1F" w:rsidRDefault="007E609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 xml:space="preserve">fino a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incarichi =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72A3949A" w14:textId="77777777" w:rsidR="00E31F1F" w:rsidRDefault="007E609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4 a 6 incarichi = 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0888BE87" w14:textId="77777777" w:rsidR="00E31F1F" w:rsidRDefault="00E31F1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101E7C9" w14:textId="77777777" w:rsidR="00E31F1F" w:rsidRDefault="007E609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7 a 9 incarichi = 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125B9F9" w14:textId="77777777" w:rsidR="00E31F1F" w:rsidRDefault="00E31F1F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F5C68E3" w14:textId="77777777" w:rsidR="00E31F1F" w:rsidRDefault="007E6090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10 a 12 incarichi = 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6872" w:type="dxa"/>
          </w:tcPr>
          <w:p w14:paraId="7730B330" w14:textId="77777777" w:rsidR="00E31F1F" w:rsidRDefault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Nomine documentate</w:t>
            </w:r>
          </w:p>
        </w:tc>
        <w:tc>
          <w:tcPr>
            <w:tcW w:w="1983" w:type="dxa"/>
          </w:tcPr>
          <w:p w14:paraId="225739C4" w14:textId="77777777" w:rsidR="00E31F1F" w:rsidRDefault="007E609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</w:tbl>
    <w:p w14:paraId="1DA30DBE" w14:textId="77777777" w:rsidR="00E31F1F" w:rsidRDefault="00E31F1F">
      <w:pPr>
        <w:jc w:val="center"/>
        <w:rPr>
          <w:sz w:val="24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167"/>
        <w:gridCol w:w="6872"/>
        <w:gridCol w:w="1983"/>
      </w:tblGrid>
      <w:tr w:rsidR="00E31F1F" w14:paraId="3FB37870" w14:textId="77777777">
        <w:trPr>
          <w:trHeight w:val="3250"/>
        </w:trPr>
        <w:tc>
          <w:tcPr>
            <w:tcW w:w="730" w:type="dxa"/>
            <w:tcBorders>
              <w:top w:val="nil"/>
            </w:tcBorders>
          </w:tcPr>
          <w:p w14:paraId="1352FDA1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 w14:paraId="71D8C787" w14:textId="77777777" w:rsidR="00E31F1F" w:rsidRDefault="007E60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39" w:line="536" w:lineRule="exact"/>
              <w:ind w:right="784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z w:val="24"/>
              </w:rPr>
              <w:t xml:space="preserve"> 12 incarichi = 5 punti ALTERNANZA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SCUOLA-LAVORO</w:t>
            </w:r>
          </w:p>
          <w:p w14:paraId="246B6F2B" w14:textId="77777777" w:rsidR="00E31F1F" w:rsidRDefault="007E60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9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 xml:space="preserve">fino a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incarichi = 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8949877" w14:textId="77777777" w:rsidR="00E31F1F" w:rsidRDefault="007E60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4 a 6 incarichi = 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07A9F0E4" w14:textId="77777777" w:rsidR="00E31F1F" w:rsidRDefault="00E31F1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D8AFE46" w14:textId="77777777" w:rsidR="00E31F1F" w:rsidRDefault="007E60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7 a 9 incarichi = 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784973AE" w14:textId="77777777" w:rsidR="00E31F1F" w:rsidRDefault="00E31F1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4E7D984" w14:textId="77777777" w:rsidR="00E31F1F" w:rsidRDefault="007E60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10 a 12 incarichi = 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3D9067CF" w14:textId="77777777" w:rsidR="00E31F1F" w:rsidRDefault="00E31F1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7EB3548" w14:textId="77777777" w:rsidR="00E31F1F" w:rsidRDefault="007E6090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2" w:lineRule="exact"/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z w:val="24"/>
              </w:rPr>
              <w:t xml:space="preserve"> 12 incarichi = 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6872" w:type="dxa"/>
            <w:tcBorders>
              <w:top w:val="nil"/>
            </w:tcBorders>
          </w:tcPr>
          <w:p w14:paraId="4567F721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40807D03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1C48B5A2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2C6CBDA7" w14:textId="77777777" w:rsidR="00E31F1F" w:rsidRDefault="00E31F1F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62B4732D" w14:textId="77777777" w:rsidR="00E31F1F" w:rsidRDefault="007E6090">
            <w:pPr>
              <w:pStyle w:val="TableParagraph"/>
              <w:ind w:left="9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E31F1F" w14:paraId="5BEF47FC" w14:textId="77777777">
        <w:trPr>
          <w:trHeight w:val="585"/>
        </w:trPr>
        <w:tc>
          <w:tcPr>
            <w:tcW w:w="730" w:type="dxa"/>
            <w:vMerge w:val="restart"/>
          </w:tcPr>
          <w:p w14:paraId="63203A86" w14:textId="23CECB6B" w:rsidR="00E31F1F" w:rsidRDefault="00471A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E6090">
              <w:rPr>
                <w:b/>
                <w:sz w:val="24"/>
              </w:rPr>
              <w:t>C</w:t>
            </w:r>
          </w:p>
        </w:tc>
        <w:tc>
          <w:tcPr>
            <w:tcW w:w="4167" w:type="dxa"/>
            <w:vMerge w:val="restart"/>
          </w:tcPr>
          <w:p w14:paraId="66721EB6" w14:textId="230D7567" w:rsidR="00E31F1F" w:rsidRDefault="007E6090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>Valorizza</w:t>
            </w:r>
            <w:r w:rsidR="00D80815">
              <w:rPr>
                <w:sz w:val="24"/>
              </w:rPr>
              <w:t xml:space="preserve">zione </w:t>
            </w:r>
            <w:proofErr w:type="gramStart"/>
            <w:r w:rsidR="00D80815">
              <w:rPr>
                <w:sz w:val="24"/>
              </w:rPr>
              <w:t xml:space="preserve">di </w:t>
            </w:r>
            <w:proofErr w:type="gramEnd"/>
            <w:r w:rsidR="00D80815">
              <w:rPr>
                <w:sz w:val="24"/>
              </w:rPr>
              <w:t>impegni e responsabil</w:t>
            </w:r>
            <w:r>
              <w:rPr>
                <w:sz w:val="24"/>
              </w:rPr>
              <w:t>ità nella progettazione, implementa- zione e realizzazione di interventi educativo - didattici</w:t>
            </w:r>
          </w:p>
        </w:tc>
        <w:tc>
          <w:tcPr>
            <w:tcW w:w="6872" w:type="dxa"/>
          </w:tcPr>
          <w:p w14:paraId="077A1D9E" w14:textId="7C850015" w:rsidR="00E31F1F" w:rsidRDefault="007E6090" w:rsidP="00D8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a</w:t>
            </w:r>
            <w:r w:rsidR="00D80815">
              <w:rPr>
                <w:sz w:val="24"/>
              </w:rPr>
              <w:t xml:space="preserve">mbasciatore </w:t>
            </w:r>
            <w:r w:rsidR="00735D8A">
              <w:rPr>
                <w:sz w:val="24"/>
              </w:rPr>
              <w:t>AMBIENTALE= 2</w:t>
            </w:r>
            <w:r>
              <w:rPr>
                <w:sz w:val="24"/>
              </w:rPr>
              <w:t xml:space="preserve"> punti</w:t>
            </w:r>
          </w:p>
          <w:p w14:paraId="12E98EBC" w14:textId="1246B6E5" w:rsidR="00D702EC" w:rsidRDefault="00735D8A" w:rsidP="00D702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</w:t>
            </w:r>
            <w:proofErr w:type="gramStart"/>
            <w:r>
              <w:rPr>
                <w:sz w:val="24"/>
              </w:rPr>
              <w:t>animatore digitale= 5</w:t>
            </w:r>
            <w:r w:rsidR="00D702EC">
              <w:rPr>
                <w:sz w:val="24"/>
              </w:rPr>
              <w:t xml:space="preserve"> punti</w:t>
            </w:r>
            <w:proofErr w:type="gramEnd"/>
          </w:p>
          <w:p w14:paraId="43112BDF" w14:textId="7740632A" w:rsidR="00D80815" w:rsidRDefault="00D80815" w:rsidP="00D702E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vMerge w:val="restart"/>
          </w:tcPr>
          <w:p w14:paraId="04CCD83E" w14:textId="77777777" w:rsidR="00E31F1F" w:rsidRDefault="00E31F1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1A88357" w14:textId="77777777" w:rsidR="00E31F1F" w:rsidRDefault="00735D8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8C35A9A" w14:textId="77777777" w:rsidR="00735D8A" w:rsidRDefault="00735D8A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14:paraId="3977900D" w14:textId="77777777" w:rsidR="00735D8A" w:rsidRDefault="00735D8A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14:paraId="419067EA" w14:textId="1224E677" w:rsidR="00735D8A" w:rsidRDefault="00735D8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E31F1F" w14:paraId="2FB0DDDD" w14:textId="77777777">
        <w:trPr>
          <w:trHeight w:val="587"/>
        </w:trPr>
        <w:tc>
          <w:tcPr>
            <w:tcW w:w="730" w:type="dxa"/>
            <w:vMerge/>
            <w:tcBorders>
              <w:top w:val="nil"/>
            </w:tcBorders>
          </w:tcPr>
          <w:p w14:paraId="05A96F6F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5024A37B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28A07B54" w14:textId="476B7B49" w:rsidR="007E6090" w:rsidRDefault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</w:t>
            </w:r>
            <w:r w:rsidR="00735D8A">
              <w:rPr>
                <w:sz w:val="24"/>
              </w:rPr>
              <w:t xml:space="preserve">altri </w:t>
            </w:r>
            <w:proofErr w:type="gramStart"/>
            <w:r>
              <w:rPr>
                <w:sz w:val="24"/>
              </w:rPr>
              <w:t>componente</w:t>
            </w:r>
            <w:proofErr w:type="gramEnd"/>
            <w:r>
              <w:rPr>
                <w:sz w:val="24"/>
              </w:rPr>
              <w:t xml:space="preserve"> team digitale</w:t>
            </w:r>
            <w:r w:rsidR="00735D8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 w:rsidR="00735D8A">
              <w:rPr>
                <w:sz w:val="24"/>
              </w:rPr>
              <w:t>10</w:t>
            </w:r>
            <w:r>
              <w:rPr>
                <w:sz w:val="24"/>
              </w:rPr>
              <w:t xml:space="preserve"> punti</w:t>
            </w:r>
            <w:r w:rsidR="00735D8A">
              <w:rPr>
                <w:sz w:val="24"/>
              </w:rPr>
              <w:t xml:space="preserve"> – escluso animatore</w:t>
            </w:r>
          </w:p>
          <w:p w14:paraId="2FA81098" w14:textId="0F61D7B1" w:rsidR="00E31F1F" w:rsidRDefault="00D80815" w:rsidP="00735D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</w:t>
            </w:r>
            <w:r w:rsidR="00735D8A">
              <w:rPr>
                <w:sz w:val="24"/>
              </w:rPr>
              <w:t xml:space="preserve">altri </w:t>
            </w:r>
            <w:proofErr w:type="gramStart"/>
            <w:r>
              <w:rPr>
                <w:sz w:val="24"/>
              </w:rPr>
              <w:t>componente</w:t>
            </w:r>
            <w:proofErr w:type="gramEnd"/>
            <w:r>
              <w:rPr>
                <w:sz w:val="24"/>
              </w:rPr>
              <w:t xml:space="preserve"> team </w:t>
            </w:r>
            <w:r w:rsidR="007E6090">
              <w:rPr>
                <w:sz w:val="24"/>
              </w:rPr>
              <w:t xml:space="preserve">AMBIENTALE = </w:t>
            </w:r>
            <w:r w:rsidR="00735D8A">
              <w:rPr>
                <w:sz w:val="24"/>
              </w:rPr>
              <w:t>2</w:t>
            </w:r>
            <w:r w:rsidR="007E6090">
              <w:rPr>
                <w:sz w:val="24"/>
              </w:rPr>
              <w:t xml:space="preserve"> punto</w:t>
            </w:r>
            <w:r w:rsidR="00735D8A">
              <w:rPr>
                <w:sz w:val="24"/>
              </w:rPr>
              <w:t xml:space="preserve"> – escluso ambasciatore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5D917135" w14:textId="77777777" w:rsidR="00E31F1F" w:rsidRDefault="00E31F1F">
            <w:pPr>
              <w:rPr>
                <w:sz w:val="2"/>
                <w:szCs w:val="2"/>
              </w:rPr>
            </w:pPr>
          </w:p>
        </w:tc>
      </w:tr>
      <w:tr w:rsidR="00E31F1F" w14:paraId="6D616E7B" w14:textId="77777777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2F3C386F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344DC94D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273053AF" w14:textId="77777777" w:rsidR="00E31F1F" w:rsidRDefault="007E6090" w:rsidP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supporto coordinatore sostegno e BES = 5 punti</w:t>
            </w:r>
          </w:p>
        </w:tc>
        <w:tc>
          <w:tcPr>
            <w:tcW w:w="1983" w:type="dxa"/>
            <w:vMerge w:val="restart"/>
          </w:tcPr>
          <w:p w14:paraId="040729B5" w14:textId="77777777" w:rsidR="00E31F1F" w:rsidRDefault="00E31F1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F4AB006" w14:textId="77777777" w:rsidR="00E31F1F" w:rsidRDefault="00735D8A">
            <w:pPr>
              <w:pStyle w:val="TableParagraph"/>
              <w:ind w:left="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  <w:p w14:paraId="21D7C306" w14:textId="3F4F926C" w:rsidR="00735D8A" w:rsidRDefault="00735D8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E31F1F" w14:paraId="39335C87" w14:textId="77777777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4DD85274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7EE00A06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73ED78DE" w14:textId="77777777" w:rsidR="00E31F1F" w:rsidRDefault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referente centro sportivo scolastico =1 </w:t>
            </w:r>
            <w:proofErr w:type="gramStart"/>
            <w:r>
              <w:rPr>
                <w:sz w:val="24"/>
              </w:rPr>
              <w:t>punto</w:t>
            </w:r>
            <w:proofErr w:type="gramEnd"/>
          </w:p>
        </w:tc>
        <w:tc>
          <w:tcPr>
            <w:tcW w:w="1983" w:type="dxa"/>
            <w:vMerge/>
            <w:tcBorders>
              <w:top w:val="nil"/>
            </w:tcBorders>
          </w:tcPr>
          <w:p w14:paraId="7842E40A" w14:textId="77777777" w:rsidR="00E31F1F" w:rsidRDefault="00E31F1F">
            <w:pPr>
              <w:rPr>
                <w:sz w:val="2"/>
                <w:szCs w:val="2"/>
              </w:rPr>
            </w:pPr>
          </w:p>
        </w:tc>
      </w:tr>
      <w:tr w:rsidR="00E31F1F" w14:paraId="2D4F5AF0" w14:textId="77777777">
        <w:trPr>
          <w:trHeight w:val="587"/>
        </w:trPr>
        <w:tc>
          <w:tcPr>
            <w:tcW w:w="730" w:type="dxa"/>
            <w:vMerge/>
            <w:tcBorders>
              <w:top w:val="nil"/>
            </w:tcBorders>
          </w:tcPr>
          <w:p w14:paraId="02717B7E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569B3915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1BE9D032" w14:textId="77777777" w:rsidR="00E31F1F" w:rsidRDefault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referente INVALSI</w:t>
            </w:r>
          </w:p>
        </w:tc>
        <w:tc>
          <w:tcPr>
            <w:tcW w:w="1983" w:type="dxa"/>
          </w:tcPr>
          <w:p w14:paraId="73E4D86A" w14:textId="14D12872" w:rsidR="00E31F1F" w:rsidRDefault="00735D8A">
            <w:pPr>
              <w:pStyle w:val="TableParagraph"/>
              <w:spacing w:before="149"/>
              <w:ind w:left="9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31F1F" w14:paraId="5A990EF4" w14:textId="77777777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5860698D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05BE2131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6A0BF58B" w14:textId="77777777" w:rsidR="00E31F1F" w:rsidRDefault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referente plico esami di stato</w:t>
            </w:r>
          </w:p>
        </w:tc>
        <w:tc>
          <w:tcPr>
            <w:tcW w:w="1983" w:type="dxa"/>
          </w:tcPr>
          <w:p w14:paraId="67D7BDCB" w14:textId="1BFAC8FF" w:rsidR="00E31F1F" w:rsidRDefault="00735D8A">
            <w:pPr>
              <w:pStyle w:val="TableParagraph"/>
              <w:spacing w:before="147"/>
              <w:ind w:left="9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E31F1F" w14:paraId="78ABE573" w14:textId="77777777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3CDF8A4C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66C94F69" w14:textId="77777777" w:rsidR="00E31F1F" w:rsidRDefault="00E31F1F">
            <w:pPr>
              <w:rPr>
                <w:sz w:val="2"/>
                <w:szCs w:val="2"/>
              </w:rPr>
            </w:pPr>
          </w:p>
        </w:tc>
        <w:tc>
          <w:tcPr>
            <w:tcW w:w="6872" w:type="dxa"/>
          </w:tcPr>
          <w:p w14:paraId="53F86C20" w14:textId="77777777" w:rsidR="00E31F1F" w:rsidRDefault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referente d’aula concorsi</w:t>
            </w:r>
          </w:p>
        </w:tc>
        <w:tc>
          <w:tcPr>
            <w:tcW w:w="1983" w:type="dxa"/>
          </w:tcPr>
          <w:p w14:paraId="7C58E090" w14:textId="77777777" w:rsidR="00E31F1F" w:rsidRDefault="007E6090">
            <w:pPr>
              <w:pStyle w:val="TableParagraph"/>
              <w:spacing w:before="147"/>
              <w:ind w:left="9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E31F1F" w14:paraId="0FAE1D7B" w14:textId="77777777">
        <w:trPr>
          <w:trHeight w:val="1465"/>
        </w:trPr>
        <w:tc>
          <w:tcPr>
            <w:tcW w:w="730" w:type="dxa"/>
          </w:tcPr>
          <w:p w14:paraId="758E77C4" w14:textId="76B496BE" w:rsidR="00E31F1F" w:rsidRDefault="00471A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E6090">
              <w:rPr>
                <w:b/>
                <w:sz w:val="24"/>
              </w:rPr>
              <w:t>C</w:t>
            </w:r>
          </w:p>
        </w:tc>
        <w:tc>
          <w:tcPr>
            <w:tcW w:w="4167" w:type="dxa"/>
          </w:tcPr>
          <w:p w14:paraId="7595984E" w14:textId="77777777" w:rsidR="00E31F1F" w:rsidRDefault="007E609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Rappresentanza esterna per la </w:t>
            </w:r>
            <w:proofErr w:type="gramStart"/>
            <w:r>
              <w:rPr>
                <w:sz w:val="24"/>
              </w:rPr>
              <w:t>promozione</w:t>
            </w:r>
            <w:proofErr w:type="gramEnd"/>
            <w:r>
              <w:rPr>
                <w:sz w:val="24"/>
              </w:rPr>
              <w:t xml:space="preserve"> dell’immagine – </w:t>
            </w:r>
            <w:proofErr w:type="spellStart"/>
            <w:r>
              <w:rPr>
                <w:sz w:val="24"/>
              </w:rPr>
              <w:t>organiz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zazione</w:t>
            </w:r>
            <w:proofErr w:type="spellEnd"/>
            <w:r>
              <w:rPr>
                <w:sz w:val="24"/>
              </w:rPr>
              <w:t xml:space="preserve"> manifestazioni:</w:t>
            </w:r>
          </w:p>
          <w:p w14:paraId="0700DD27" w14:textId="77777777" w:rsidR="00E31F1F" w:rsidRDefault="007E6090">
            <w:pPr>
              <w:pStyle w:val="TableParagraph"/>
              <w:spacing w:before="2" w:line="290" w:lineRule="atLeast"/>
              <w:ind w:left="82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- per ogni manifestazione =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1  punto, con un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di 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6872" w:type="dxa"/>
          </w:tcPr>
          <w:p w14:paraId="4730DB89" w14:textId="77777777" w:rsidR="00E31F1F" w:rsidRDefault="007E6090">
            <w:pPr>
              <w:pStyle w:val="TableParagraph"/>
              <w:spacing w:line="242" w:lineRule="auto"/>
              <w:ind w:left="106" w:right="2724"/>
              <w:rPr>
                <w:sz w:val="24"/>
              </w:rPr>
            </w:pPr>
            <w:r>
              <w:rPr>
                <w:sz w:val="24"/>
              </w:rPr>
              <w:t>Organizzatore – 1 PUNTO COLLABORATORE con nomina – 0,5 punti</w:t>
            </w:r>
          </w:p>
        </w:tc>
        <w:tc>
          <w:tcPr>
            <w:tcW w:w="1983" w:type="dxa"/>
          </w:tcPr>
          <w:p w14:paraId="386303B7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4992615E" w14:textId="77777777" w:rsidR="00E31F1F" w:rsidRDefault="007E6090">
            <w:pPr>
              <w:pStyle w:val="TableParagraph"/>
              <w:spacing w:before="166"/>
              <w:ind w:left="9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</w:tbl>
    <w:p w14:paraId="25ADB25B" w14:textId="77777777" w:rsidR="00E31F1F" w:rsidRDefault="00E31F1F">
      <w:pPr>
        <w:rPr>
          <w:sz w:val="24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167"/>
        <w:gridCol w:w="6872"/>
        <w:gridCol w:w="1983"/>
      </w:tblGrid>
      <w:tr w:rsidR="00E31F1F" w14:paraId="34F1FDF3" w14:textId="77777777">
        <w:trPr>
          <w:trHeight w:val="1128"/>
        </w:trPr>
        <w:tc>
          <w:tcPr>
            <w:tcW w:w="730" w:type="dxa"/>
            <w:tcBorders>
              <w:top w:val="nil"/>
            </w:tcBorders>
          </w:tcPr>
          <w:p w14:paraId="13A00927" w14:textId="1056CCD2" w:rsidR="00E31F1F" w:rsidRDefault="00471A5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="007E6090">
              <w:rPr>
                <w:b/>
                <w:sz w:val="24"/>
              </w:rPr>
              <w:t>C</w:t>
            </w:r>
          </w:p>
        </w:tc>
        <w:tc>
          <w:tcPr>
            <w:tcW w:w="4167" w:type="dxa"/>
            <w:tcBorders>
              <w:top w:val="nil"/>
            </w:tcBorders>
          </w:tcPr>
          <w:p w14:paraId="7D8BEA91" w14:textId="77777777" w:rsidR="00E31F1F" w:rsidRDefault="007E6090">
            <w:pPr>
              <w:pStyle w:val="TableParagraph"/>
              <w:ind w:left="107" w:right="918"/>
              <w:rPr>
                <w:sz w:val="24"/>
              </w:rPr>
            </w:pPr>
            <w:r>
              <w:rPr>
                <w:sz w:val="24"/>
              </w:rPr>
              <w:t>Valorizzazione degli incarichi e delle responsabilità assunti nella gestione delle aule</w:t>
            </w:r>
            <w:r>
              <w:rPr>
                <w:spacing w:val="-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speciali</w:t>
            </w:r>
            <w:proofErr w:type="gramEnd"/>
          </w:p>
        </w:tc>
        <w:tc>
          <w:tcPr>
            <w:tcW w:w="6872" w:type="dxa"/>
            <w:tcBorders>
              <w:top w:val="nil"/>
            </w:tcBorders>
          </w:tcPr>
          <w:p w14:paraId="7BB2AEDD" w14:textId="77777777" w:rsidR="00E31F1F" w:rsidRDefault="007E609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Nomina</w:t>
            </w:r>
          </w:p>
        </w:tc>
        <w:tc>
          <w:tcPr>
            <w:tcW w:w="1983" w:type="dxa"/>
            <w:tcBorders>
              <w:top w:val="nil"/>
            </w:tcBorders>
          </w:tcPr>
          <w:p w14:paraId="10EB4D99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2E0C9D0E" w14:textId="77777777" w:rsidR="00E31F1F" w:rsidRDefault="007E6090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31F1F" w14:paraId="6090572B" w14:textId="77777777">
        <w:trPr>
          <w:trHeight w:val="2637"/>
        </w:trPr>
        <w:tc>
          <w:tcPr>
            <w:tcW w:w="730" w:type="dxa"/>
          </w:tcPr>
          <w:p w14:paraId="42A82147" w14:textId="28FA721B" w:rsidR="00E31F1F" w:rsidRDefault="00471A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7E6090">
              <w:rPr>
                <w:b/>
                <w:sz w:val="24"/>
              </w:rPr>
              <w:t>C</w:t>
            </w:r>
          </w:p>
        </w:tc>
        <w:tc>
          <w:tcPr>
            <w:tcW w:w="4167" w:type="dxa"/>
          </w:tcPr>
          <w:p w14:paraId="47117E01" w14:textId="77777777" w:rsidR="00E31F1F" w:rsidRDefault="007E6090">
            <w:pPr>
              <w:pStyle w:val="TableParagraph"/>
              <w:tabs>
                <w:tab w:val="left" w:pos="2056"/>
                <w:tab w:val="left" w:pos="2154"/>
                <w:tab w:val="left" w:pos="3586"/>
                <w:tab w:val="left" w:pos="387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Valorizzazione degli incarichi e delle responsabilità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assunte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nella </w:t>
            </w:r>
            <w:r>
              <w:rPr>
                <w:sz w:val="24"/>
              </w:rPr>
              <w:t>supervisione</w:t>
            </w:r>
            <w:r>
              <w:rPr>
                <w:sz w:val="24"/>
              </w:rPr>
              <w:tab/>
              <w:t>dell’attività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di </w:t>
            </w:r>
            <w:r>
              <w:rPr>
                <w:sz w:val="24"/>
              </w:rPr>
              <w:t>insegnamento del docente in anno di formazione e del docente in attività di tirocinio:</w:t>
            </w:r>
          </w:p>
          <w:p w14:paraId="051BC4B5" w14:textId="474B1C1E" w:rsidR="00E31F1F" w:rsidRDefault="00735D8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"/>
              <w:ind w:right="95" w:hanging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z w:val="24"/>
              </w:rPr>
              <w:t xml:space="preserve"> docenti im</w:t>
            </w:r>
            <w:bookmarkStart w:id="0" w:name="_GoBack"/>
            <w:bookmarkEnd w:id="0"/>
            <w:r>
              <w:rPr>
                <w:sz w:val="24"/>
              </w:rPr>
              <w:t>messi in ruolo = 5</w:t>
            </w:r>
            <w:r w:rsidR="007E6090">
              <w:rPr>
                <w:sz w:val="24"/>
              </w:rPr>
              <w:t xml:space="preserve"> punti</w:t>
            </w:r>
          </w:p>
          <w:p w14:paraId="15560D27" w14:textId="5598536B" w:rsidR="00E31F1F" w:rsidRDefault="007E6090" w:rsidP="00735D8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72" w:lineRule="exact"/>
              <w:ind w:left="815" w:hanging="3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z w:val="24"/>
              </w:rPr>
              <w:t xml:space="preserve"> docenti in tirocinio = </w:t>
            </w:r>
            <w:r w:rsidR="00735D8A"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6872" w:type="dxa"/>
          </w:tcPr>
          <w:p w14:paraId="214349E4" w14:textId="77777777" w:rsidR="00E31F1F" w:rsidRDefault="007E6090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Osservazione diretta del </w:t>
            </w:r>
            <w:proofErr w:type="spellStart"/>
            <w:r>
              <w:rPr>
                <w:sz w:val="24"/>
              </w:rPr>
              <w:t>ds</w:t>
            </w:r>
            <w:proofErr w:type="spellEnd"/>
            <w:r>
              <w:rPr>
                <w:sz w:val="24"/>
              </w:rPr>
              <w:t xml:space="preserve">, documentazione presentata al </w:t>
            </w:r>
            <w:proofErr w:type="spellStart"/>
            <w:r>
              <w:rPr>
                <w:sz w:val="24"/>
              </w:rPr>
              <w:t>ds</w:t>
            </w:r>
            <w:proofErr w:type="spellEnd"/>
            <w:r>
              <w:rPr>
                <w:sz w:val="24"/>
              </w:rPr>
              <w:t xml:space="preserve"> e al comitato per la valutazione dei </w:t>
            </w:r>
            <w:proofErr w:type="spellStart"/>
            <w:proofErr w:type="gramStart"/>
            <w:r>
              <w:rPr>
                <w:sz w:val="24"/>
              </w:rPr>
              <w:t>neoimmessi</w:t>
            </w:r>
            <w:proofErr w:type="spellEnd"/>
            <w:proofErr w:type="gramEnd"/>
          </w:p>
        </w:tc>
        <w:tc>
          <w:tcPr>
            <w:tcW w:w="1983" w:type="dxa"/>
          </w:tcPr>
          <w:p w14:paraId="2D767690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34AF37C6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40FB6904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  <w:p w14:paraId="07F8A03D" w14:textId="77777777" w:rsidR="00E31F1F" w:rsidRDefault="00E31F1F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6827F935" w14:textId="548862FF" w:rsidR="00E31F1F" w:rsidRDefault="00735D8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</w:tr>
      <w:tr w:rsidR="00E31F1F" w14:paraId="75516A67" w14:textId="77777777">
        <w:trPr>
          <w:trHeight w:val="510"/>
        </w:trPr>
        <w:tc>
          <w:tcPr>
            <w:tcW w:w="730" w:type="dxa"/>
          </w:tcPr>
          <w:p w14:paraId="1C6D0290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7" w:type="dxa"/>
          </w:tcPr>
          <w:p w14:paraId="1D07FE0B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72" w:type="dxa"/>
          </w:tcPr>
          <w:p w14:paraId="56A9BA85" w14:textId="77777777" w:rsidR="00E31F1F" w:rsidRDefault="00E31F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486567F1" w14:textId="602BDC18" w:rsidR="00E31F1F" w:rsidRDefault="00735D8A">
            <w:pPr>
              <w:pStyle w:val="TableParagraph"/>
              <w:ind w:left="827" w:right="8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</w:tr>
    </w:tbl>
    <w:p w14:paraId="4F6BFA29" w14:textId="77777777" w:rsidR="00D85515" w:rsidRDefault="00D85515"/>
    <w:p w14:paraId="207B1716" w14:textId="77777777" w:rsidR="000E1626" w:rsidRDefault="000E1626"/>
    <w:p w14:paraId="2D3175AB" w14:textId="63F08A05" w:rsidR="000E1626" w:rsidRDefault="000E1626">
      <w:r>
        <w:t xml:space="preserve">IL DIRIGENTE SCOLASTICO – prof.ssa Francesca </w:t>
      </w:r>
      <w:proofErr w:type="spellStart"/>
      <w:r>
        <w:t>Buta</w:t>
      </w:r>
      <w:proofErr w:type="spellEnd"/>
      <w:r>
        <w:t>________________________________________</w:t>
      </w:r>
    </w:p>
    <w:p w14:paraId="4C5909C9" w14:textId="77777777" w:rsidR="000E1626" w:rsidRDefault="000E1626"/>
    <w:p w14:paraId="7A98CA86" w14:textId="77777777" w:rsidR="000E1626" w:rsidRDefault="000E1626"/>
    <w:p w14:paraId="0ED945A8" w14:textId="1DEBD00A" w:rsidR="000E1626" w:rsidRDefault="000E1626">
      <w:r>
        <w:t xml:space="preserve">LA </w:t>
      </w:r>
      <w:proofErr w:type="gramStart"/>
      <w:r>
        <w:t>COMPONENTE</w:t>
      </w:r>
      <w:proofErr w:type="gramEnd"/>
      <w:r>
        <w:t xml:space="preserve"> RSU – Prof. Walter Carlo Maria Pesce______________________________________</w:t>
      </w:r>
    </w:p>
    <w:sectPr w:rsidR="000E1626">
      <w:pgSz w:w="16840" w:h="11910" w:orient="landscape"/>
      <w:pgMar w:top="1100" w:right="8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EF2"/>
    <w:multiLevelType w:val="hybridMultilevel"/>
    <w:tmpl w:val="B01E0F78"/>
    <w:lvl w:ilvl="0" w:tplc="BD980180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E3526AF4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94029992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0D002BE6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8E442840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A0489692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DC80A98C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EBEEBA16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877AF19E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1">
    <w:nsid w:val="0A8F4748"/>
    <w:multiLevelType w:val="hybridMultilevel"/>
    <w:tmpl w:val="9F040582"/>
    <w:lvl w:ilvl="0" w:tplc="BBF8B0B4">
      <w:start w:val="1"/>
      <w:numFmt w:val="decimal"/>
      <w:lvlText w:val="%1."/>
      <w:lvlJc w:val="left"/>
      <w:pPr>
        <w:ind w:left="256" w:hanging="25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649AEACC">
      <w:numFmt w:val="bullet"/>
      <w:lvlText w:val="•"/>
      <w:lvlJc w:val="left"/>
      <w:pPr>
        <w:ind w:left="1717" w:hanging="254"/>
      </w:pPr>
      <w:rPr>
        <w:rFonts w:hint="default"/>
        <w:lang w:val="it-IT" w:eastAsia="it-IT" w:bidi="it-IT"/>
      </w:rPr>
    </w:lvl>
    <w:lvl w:ilvl="2" w:tplc="15861B02">
      <w:numFmt w:val="bullet"/>
      <w:lvlText w:val="•"/>
      <w:lvlJc w:val="left"/>
      <w:pPr>
        <w:ind w:left="3175" w:hanging="254"/>
      </w:pPr>
      <w:rPr>
        <w:rFonts w:hint="default"/>
        <w:lang w:val="it-IT" w:eastAsia="it-IT" w:bidi="it-IT"/>
      </w:rPr>
    </w:lvl>
    <w:lvl w:ilvl="3" w:tplc="9B28C2A8">
      <w:numFmt w:val="bullet"/>
      <w:lvlText w:val="•"/>
      <w:lvlJc w:val="left"/>
      <w:pPr>
        <w:ind w:left="4633" w:hanging="254"/>
      </w:pPr>
      <w:rPr>
        <w:rFonts w:hint="default"/>
        <w:lang w:val="it-IT" w:eastAsia="it-IT" w:bidi="it-IT"/>
      </w:rPr>
    </w:lvl>
    <w:lvl w:ilvl="4" w:tplc="33AC9B82">
      <w:numFmt w:val="bullet"/>
      <w:lvlText w:val="•"/>
      <w:lvlJc w:val="left"/>
      <w:pPr>
        <w:ind w:left="6091" w:hanging="254"/>
      </w:pPr>
      <w:rPr>
        <w:rFonts w:hint="default"/>
        <w:lang w:val="it-IT" w:eastAsia="it-IT" w:bidi="it-IT"/>
      </w:rPr>
    </w:lvl>
    <w:lvl w:ilvl="5" w:tplc="54AE045E">
      <w:numFmt w:val="bullet"/>
      <w:lvlText w:val="•"/>
      <w:lvlJc w:val="left"/>
      <w:pPr>
        <w:ind w:left="7549" w:hanging="254"/>
      </w:pPr>
      <w:rPr>
        <w:rFonts w:hint="default"/>
        <w:lang w:val="it-IT" w:eastAsia="it-IT" w:bidi="it-IT"/>
      </w:rPr>
    </w:lvl>
    <w:lvl w:ilvl="6" w:tplc="E1121B70">
      <w:numFmt w:val="bullet"/>
      <w:lvlText w:val="•"/>
      <w:lvlJc w:val="left"/>
      <w:pPr>
        <w:ind w:left="9007" w:hanging="254"/>
      </w:pPr>
      <w:rPr>
        <w:rFonts w:hint="default"/>
        <w:lang w:val="it-IT" w:eastAsia="it-IT" w:bidi="it-IT"/>
      </w:rPr>
    </w:lvl>
    <w:lvl w:ilvl="7" w:tplc="EEE468BC">
      <w:numFmt w:val="bullet"/>
      <w:lvlText w:val="•"/>
      <w:lvlJc w:val="left"/>
      <w:pPr>
        <w:ind w:left="10464" w:hanging="254"/>
      </w:pPr>
      <w:rPr>
        <w:rFonts w:hint="default"/>
        <w:lang w:val="it-IT" w:eastAsia="it-IT" w:bidi="it-IT"/>
      </w:rPr>
    </w:lvl>
    <w:lvl w:ilvl="8" w:tplc="7A3CCE1A">
      <w:numFmt w:val="bullet"/>
      <w:lvlText w:val="•"/>
      <w:lvlJc w:val="left"/>
      <w:pPr>
        <w:ind w:left="11922" w:hanging="254"/>
      </w:pPr>
      <w:rPr>
        <w:rFonts w:hint="default"/>
        <w:lang w:val="it-IT" w:eastAsia="it-IT" w:bidi="it-IT"/>
      </w:rPr>
    </w:lvl>
  </w:abstractNum>
  <w:abstractNum w:abstractNumId="2">
    <w:nsid w:val="0FAD0330"/>
    <w:multiLevelType w:val="hybridMultilevel"/>
    <w:tmpl w:val="06B25CE4"/>
    <w:lvl w:ilvl="0" w:tplc="27A6763A">
      <w:numFmt w:val="bullet"/>
      <w:lvlText w:val=""/>
      <w:lvlJc w:val="left"/>
      <w:pPr>
        <w:ind w:left="964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9889FA6">
      <w:numFmt w:val="bullet"/>
      <w:lvlText w:val="•"/>
      <w:lvlJc w:val="left"/>
      <w:pPr>
        <w:ind w:left="2347" w:hanging="348"/>
      </w:pPr>
      <w:rPr>
        <w:rFonts w:hint="default"/>
        <w:lang w:val="it-IT" w:eastAsia="it-IT" w:bidi="it-IT"/>
      </w:rPr>
    </w:lvl>
    <w:lvl w:ilvl="2" w:tplc="4C143242">
      <w:numFmt w:val="bullet"/>
      <w:lvlText w:val="•"/>
      <w:lvlJc w:val="left"/>
      <w:pPr>
        <w:ind w:left="3735" w:hanging="348"/>
      </w:pPr>
      <w:rPr>
        <w:rFonts w:hint="default"/>
        <w:lang w:val="it-IT" w:eastAsia="it-IT" w:bidi="it-IT"/>
      </w:rPr>
    </w:lvl>
    <w:lvl w:ilvl="3" w:tplc="7F74E9E6">
      <w:numFmt w:val="bullet"/>
      <w:lvlText w:val="•"/>
      <w:lvlJc w:val="left"/>
      <w:pPr>
        <w:ind w:left="5123" w:hanging="348"/>
      </w:pPr>
      <w:rPr>
        <w:rFonts w:hint="default"/>
        <w:lang w:val="it-IT" w:eastAsia="it-IT" w:bidi="it-IT"/>
      </w:rPr>
    </w:lvl>
    <w:lvl w:ilvl="4" w:tplc="B274C3CA">
      <w:numFmt w:val="bullet"/>
      <w:lvlText w:val="•"/>
      <w:lvlJc w:val="left"/>
      <w:pPr>
        <w:ind w:left="6511" w:hanging="348"/>
      </w:pPr>
      <w:rPr>
        <w:rFonts w:hint="default"/>
        <w:lang w:val="it-IT" w:eastAsia="it-IT" w:bidi="it-IT"/>
      </w:rPr>
    </w:lvl>
    <w:lvl w:ilvl="5" w:tplc="C8F4BAF4">
      <w:numFmt w:val="bullet"/>
      <w:lvlText w:val="•"/>
      <w:lvlJc w:val="left"/>
      <w:pPr>
        <w:ind w:left="7899" w:hanging="348"/>
      </w:pPr>
      <w:rPr>
        <w:rFonts w:hint="default"/>
        <w:lang w:val="it-IT" w:eastAsia="it-IT" w:bidi="it-IT"/>
      </w:rPr>
    </w:lvl>
    <w:lvl w:ilvl="6" w:tplc="A7CA7338">
      <w:numFmt w:val="bullet"/>
      <w:lvlText w:val="•"/>
      <w:lvlJc w:val="left"/>
      <w:pPr>
        <w:ind w:left="9287" w:hanging="348"/>
      </w:pPr>
      <w:rPr>
        <w:rFonts w:hint="default"/>
        <w:lang w:val="it-IT" w:eastAsia="it-IT" w:bidi="it-IT"/>
      </w:rPr>
    </w:lvl>
    <w:lvl w:ilvl="7" w:tplc="B8FACB52">
      <w:numFmt w:val="bullet"/>
      <w:lvlText w:val="•"/>
      <w:lvlJc w:val="left"/>
      <w:pPr>
        <w:ind w:left="10674" w:hanging="348"/>
      </w:pPr>
      <w:rPr>
        <w:rFonts w:hint="default"/>
        <w:lang w:val="it-IT" w:eastAsia="it-IT" w:bidi="it-IT"/>
      </w:rPr>
    </w:lvl>
    <w:lvl w:ilvl="8" w:tplc="B9D4AEF6">
      <w:numFmt w:val="bullet"/>
      <w:lvlText w:val="•"/>
      <w:lvlJc w:val="left"/>
      <w:pPr>
        <w:ind w:left="12062" w:hanging="348"/>
      </w:pPr>
      <w:rPr>
        <w:rFonts w:hint="default"/>
        <w:lang w:val="it-IT" w:eastAsia="it-IT" w:bidi="it-IT"/>
      </w:rPr>
    </w:lvl>
  </w:abstractNum>
  <w:abstractNum w:abstractNumId="3">
    <w:nsid w:val="1B9C6AD7"/>
    <w:multiLevelType w:val="hybridMultilevel"/>
    <w:tmpl w:val="20BC4A8A"/>
    <w:lvl w:ilvl="0" w:tplc="F482C6F2">
      <w:numFmt w:val="bullet"/>
      <w:lvlText w:val="-"/>
      <w:lvlJc w:val="left"/>
      <w:pPr>
        <w:ind w:left="277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0783D7A">
      <w:numFmt w:val="bullet"/>
      <w:lvlText w:val="•"/>
      <w:lvlJc w:val="left"/>
      <w:pPr>
        <w:ind w:left="960" w:hanging="168"/>
      </w:pPr>
      <w:rPr>
        <w:rFonts w:hint="default"/>
        <w:lang w:val="it-IT" w:eastAsia="it-IT" w:bidi="it-IT"/>
      </w:rPr>
    </w:lvl>
    <w:lvl w:ilvl="2" w:tplc="BC34A16A">
      <w:numFmt w:val="bullet"/>
      <w:lvlText w:val="•"/>
      <w:lvlJc w:val="left"/>
      <w:pPr>
        <w:ind w:left="1640" w:hanging="168"/>
      </w:pPr>
      <w:rPr>
        <w:rFonts w:hint="default"/>
        <w:lang w:val="it-IT" w:eastAsia="it-IT" w:bidi="it-IT"/>
      </w:rPr>
    </w:lvl>
    <w:lvl w:ilvl="3" w:tplc="FA9264BE">
      <w:numFmt w:val="bullet"/>
      <w:lvlText w:val="•"/>
      <w:lvlJc w:val="left"/>
      <w:pPr>
        <w:ind w:left="2320" w:hanging="168"/>
      </w:pPr>
      <w:rPr>
        <w:rFonts w:hint="default"/>
        <w:lang w:val="it-IT" w:eastAsia="it-IT" w:bidi="it-IT"/>
      </w:rPr>
    </w:lvl>
    <w:lvl w:ilvl="4" w:tplc="66761BC6">
      <w:numFmt w:val="bullet"/>
      <w:lvlText w:val="•"/>
      <w:lvlJc w:val="left"/>
      <w:pPr>
        <w:ind w:left="3000" w:hanging="168"/>
      </w:pPr>
      <w:rPr>
        <w:rFonts w:hint="default"/>
        <w:lang w:val="it-IT" w:eastAsia="it-IT" w:bidi="it-IT"/>
      </w:rPr>
    </w:lvl>
    <w:lvl w:ilvl="5" w:tplc="E4006784">
      <w:numFmt w:val="bullet"/>
      <w:lvlText w:val="•"/>
      <w:lvlJc w:val="left"/>
      <w:pPr>
        <w:ind w:left="3680" w:hanging="168"/>
      </w:pPr>
      <w:rPr>
        <w:rFonts w:hint="default"/>
        <w:lang w:val="it-IT" w:eastAsia="it-IT" w:bidi="it-IT"/>
      </w:rPr>
    </w:lvl>
    <w:lvl w:ilvl="6" w:tplc="ABA42348">
      <w:numFmt w:val="bullet"/>
      <w:lvlText w:val="•"/>
      <w:lvlJc w:val="left"/>
      <w:pPr>
        <w:ind w:left="4360" w:hanging="168"/>
      </w:pPr>
      <w:rPr>
        <w:rFonts w:hint="default"/>
        <w:lang w:val="it-IT" w:eastAsia="it-IT" w:bidi="it-IT"/>
      </w:rPr>
    </w:lvl>
    <w:lvl w:ilvl="7" w:tplc="0E726816">
      <w:numFmt w:val="bullet"/>
      <w:lvlText w:val="•"/>
      <w:lvlJc w:val="left"/>
      <w:pPr>
        <w:ind w:left="5040" w:hanging="168"/>
      </w:pPr>
      <w:rPr>
        <w:rFonts w:hint="default"/>
        <w:lang w:val="it-IT" w:eastAsia="it-IT" w:bidi="it-IT"/>
      </w:rPr>
    </w:lvl>
    <w:lvl w:ilvl="8" w:tplc="78AE24A6">
      <w:numFmt w:val="bullet"/>
      <w:lvlText w:val="•"/>
      <w:lvlJc w:val="left"/>
      <w:pPr>
        <w:ind w:left="5720" w:hanging="168"/>
      </w:pPr>
      <w:rPr>
        <w:rFonts w:hint="default"/>
        <w:lang w:val="it-IT" w:eastAsia="it-IT" w:bidi="it-IT"/>
      </w:rPr>
    </w:lvl>
  </w:abstractNum>
  <w:abstractNum w:abstractNumId="4">
    <w:nsid w:val="1C367A64"/>
    <w:multiLevelType w:val="hybridMultilevel"/>
    <w:tmpl w:val="352EA698"/>
    <w:lvl w:ilvl="0" w:tplc="BBDED19A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BA76D6EC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BA528BB4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FE06DD62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9536BF30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057CD85E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37344CEC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8CD67EC4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B6EAD1EC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5">
    <w:nsid w:val="1CCD1415"/>
    <w:multiLevelType w:val="hybridMultilevel"/>
    <w:tmpl w:val="5AC82CEC"/>
    <w:lvl w:ilvl="0" w:tplc="CF3833C2">
      <w:numFmt w:val="bullet"/>
      <w:lvlText w:val="-"/>
      <w:lvlJc w:val="left"/>
      <w:pPr>
        <w:ind w:left="818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E774D506">
      <w:numFmt w:val="bullet"/>
      <w:lvlText w:val="•"/>
      <w:lvlJc w:val="left"/>
      <w:pPr>
        <w:ind w:left="1443" w:hanging="348"/>
      </w:pPr>
      <w:rPr>
        <w:rFonts w:hint="default"/>
        <w:lang w:val="it-IT" w:eastAsia="it-IT" w:bidi="it-IT"/>
      </w:rPr>
    </w:lvl>
    <w:lvl w:ilvl="2" w:tplc="C0E4A704">
      <w:numFmt w:val="bullet"/>
      <w:lvlText w:val="•"/>
      <w:lvlJc w:val="left"/>
      <w:pPr>
        <w:ind w:left="2066" w:hanging="348"/>
      </w:pPr>
      <w:rPr>
        <w:rFonts w:hint="default"/>
        <w:lang w:val="it-IT" w:eastAsia="it-IT" w:bidi="it-IT"/>
      </w:rPr>
    </w:lvl>
    <w:lvl w:ilvl="3" w:tplc="E0D01C2E">
      <w:numFmt w:val="bullet"/>
      <w:lvlText w:val="•"/>
      <w:lvlJc w:val="left"/>
      <w:pPr>
        <w:ind w:left="2689" w:hanging="348"/>
      </w:pPr>
      <w:rPr>
        <w:rFonts w:hint="default"/>
        <w:lang w:val="it-IT" w:eastAsia="it-IT" w:bidi="it-IT"/>
      </w:rPr>
    </w:lvl>
    <w:lvl w:ilvl="4" w:tplc="5BD43AB4">
      <w:numFmt w:val="bullet"/>
      <w:lvlText w:val="•"/>
      <w:lvlJc w:val="left"/>
      <w:pPr>
        <w:ind w:left="3313" w:hanging="348"/>
      </w:pPr>
      <w:rPr>
        <w:rFonts w:hint="default"/>
        <w:lang w:val="it-IT" w:eastAsia="it-IT" w:bidi="it-IT"/>
      </w:rPr>
    </w:lvl>
    <w:lvl w:ilvl="5" w:tplc="6EF0833A">
      <w:numFmt w:val="bullet"/>
      <w:lvlText w:val="•"/>
      <w:lvlJc w:val="left"/>
      <w:pPr>
        <w:ind w:left="3936" w:hanging="348"/>
      </w:pPr>
      <w:rPr>
        <w:rFonts w:hint="default"/>
        <w:lang w:val="it-IT" w:eastAsia="it-IT" w:bidi="it-IT"/>
      </w:rPr>
    </w:lvl>
    <w:lvl w:ilvl="6" w:tplc="D1C85F9C">
      <w:numFmt w:val="bullet"/>
      <w:lvlText w:val="•"/>
      <w:lvlJc w:val="left"/>
      <w:pPr>
        <w:ind w:left="4559" w:hanging="348"/>
      </w:pPr>
      <w:rPr>
        <w:rFonts w:hint="default"/>
        <w:lang w:val="it-IT" w:eastAsia="it-IT" w:bidi="it-IT"/>
      </w:rPr>
    </w:lvl>
    <w:lvl w:ilvl="7" w:tplc="654ED274">
      <w:numFmt w:val="bullet"/>
      <w:lvlText w:val="•"/>
      <w:lvlJc w:val="left"/>
      <w:pPr>
        <w:ind w:left="5183" w:hanging="348"/>
      </w:pPr>
      <w:rPr>
        <w:rFonts w:hint="default"/>
        <w:lang w:val="it-IT" w:eastAsia="it-IT" w:bidi="it-IT"/>
      </w:rPr>
    </w:lvl>
    <w:lvl w:ilvl="8" w:tplc="5DF26C2A">
      <w:numFmt w:val="bullet"/>
      <w:lvlText w:val="•"/>
      <w:lvlJc w:val="left"/>
      <w:pPr>
        <w:ind w:left="5806" w:hanging="348"/>
      </w:pPr>
      <w:rPr>
        <w:rFonts w:hint="default"/>
        <w:lang w:val="it-IT" w:eastAsia="it-IT" w:bidi="it-IT"/>
      </w:rPr>
    </w:lvl>
  </w:abstractNum>
  <w:abstractNum w:abstractNumId="6">
    <w:nsid w:val="22EE2AA8"/>
    <w:multiLevelType w:val="hybridMultilevel"/>
    <w:tmpl w:val="6F2C681E"/>
    <w:lvl w:ilvl="0" w:tplc="AE848A52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E054711E">
      <w:numFmt w:val="bullet"/>
      <w:lvlText w:val="•"/>
      <w:lvlJc w:val="left"/>
      <w:pPr>
        <w:ind w:left="1153" w:hanging="348"/>
      </w:pPr>
      <w:rPr>
        <w:rFonts w:hint="default"/>
        <w:lang w:val="it-IT" w:eastAsia="it-IT" w:bidi="it-IT"/>
      </w:rPr>
    </w:lvl>
    <w:lvl w:ilvl="2" w:tplc="1B8C4892">
      <w:numFmt w:val="bullet"/>
      <w:lvlText w:val="•"/>
      <w:lvlJc w:val="left"/>
      <w:pPr>
        <w:ind w:left="1487" w:hanging="348"/>
      </w:pPr>
      <w:rPr>
        <w:rFonts w:hint="default"/>
        <w:lang w:val="it-IT" w:eastAsia="it-IT" w:bidi="it-IT"/>
      </w:rPr>
    </w:lvl>
    <w:lvl w:ilvl="3" w:tplc="6ECAAC34">
      <w:numFmt w:val="bullet"/>
      <w:lvlText w:val="•"/>
      <w:lvlJc w:val="left"/>
      <w:pPr>
        <w:ind w:left="1821" w:hanging="348"/>
      </w:pPr>
      <w:rPr>
        <w:rFonts w:hint="default"/>
        <w:lang w:val="it-IT" w:eastAsia="it-IT" w:bidi="it-IT"/>
      </w:rPr>
    </w:lvl>
    <w:lvl w:ilvl="4" w:tplc="D8C6C102">
      <w:numFmt w:val="bullet"/>
      <w:lvlText w:val="•"/>
      <w:lvlJc w:val="left"/>
      <w:pPr>
        <w:ind w:left="2154" w:hanging="348"/>
      </w:pPr>
      <w:rPr>
        <w:rFonts w:hint="default"/>
        <w:lang w:val="it-IT" w:eastAsia="it-IT" w:bidi="it-IT"/>
      </w:rPr>
    </w:lvl>
    <w:lvl w:ilvl="5" w:tplc="DD742E90">
      <w:numFmt w:val="bullet"/>
      <w:lvlText w:val="•"/>
      <w:lvlJc w:val="left"/>
      <w:pPr>
        <w:ind w:left="2488" w:hanging="348"/>
      </w:pPr>
      <w:rPr>
        <w:rFonts w:hint="default"/>
        <w:lang w:val="it-IT" w:eastAsia="it-IT" w:bidi="it-IT"/>
      </w:rPr>
    </w:lvl>
    <w:lvl w:ilvl="6" w:tplc="917A5F80">
      <w:numFmt w:val="bullet"/>
      <w:lvlText w:val="•"/>
      <w:lvlJc w:val="left"/>
      <w:pPr>
        <w:ind w:left="2822" w:hanging="348"/>
      </w:pPr>
      <w:rPr>
        <w:rFonts w:hint="default"/>
        <w:lang w:val="it-IT" w:eastAsia="it-IT" w:bidi="it-IT"/>
      </w:rPr>
    </w:lvl>
    <w:lvl w:ilvl="7" w:tplc="508205D8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8" w:tplc="97ECD868">
      <w:numFmt w:val="bullet"/>
      <w:lvlText w:val="•"/>
      <w:lvlJc w:val="left"/>
      <w:pPr>
        <w:ind w:left="3489" w:hanging="348"/>
      </w:pPr>
      <w:rPr>
        <w:rFonts w:hint="default"/>
        <w:lang w:val="it-IT" w:eastAsia="it-IT" w:bidi="it-IT"/>
      </w:rPr>
    </w:lvl>
  </w:abstractNum>
  <w:abstractNum w:abstractNumId="7">
    <w:nsid w:val="33F029A0"/>
    <w:multiLevelType w:val="hybridMultilevel"/>
    <w:tmpl w:val="50729DEE"/>
    <w:lvl w:ilvl="0" w:tplc="3CE0C772">
      <w:numFmt w:val="bullet"/>
      <w:lvlText w:val="-"/>
      <w:lvlJc w:val="left"/>
      <w:pPr>
        <w:ind w:left="256" w:hanging="154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F1028CF8">
      <w:numFmt w:val="bullet"/>
      <w:lvlText w:val="•"/>
      <w:lvlJc w:val="left"/>
      <w:pPr>
        <w:ind w:left="1717" w:hanging="154"/>
      </w:pPr>
      <w:rPr>
        <w:rFonts w:hint="default"/>
        <w:lang w:val="it-IT" w:eastAsia="it-IT" w:bidi="it-IT"/>
      </w:rPr>
    </w:lvl>
    <w:lvl w:ilvl="2" w:tplc="901E46CA">
      <w:numFmt w:val="bullet"/>
      <w:lvlText w:val="•"/>
      <w:lvlJc w:val="left"/>
      <w:pPr>
        <w:ind w:left="3175" w:hanging="154"/>
      </w:pPr>
      <w:rPr>
        <w:rFonts w:hint="default"/>
        <w:lang w:val="it-IT" w:eastAsia="it-IT" w:bidi="it-IT"/>
      </w:rPr>
    </w:lvl>
    <w:lvl w:ilvl="3" w:tplc="0F2A307A">
      <w:numFmt w:val="bullet"/>
      <w:lvlText w:val="•"/>
      <w:lvlJc w:val="left"/>
      <w:pPr>
        <w:ind w:left="4633" w:hanging="154"/>
      </w:pPr>
      <w:rPr>
        <w:rFonts w:hint="default"/>
        <w:lang w:val="it-IT" w:eastAsia="it-IT" w:bidi="it-IT"/>
      </w:rPr>
    </w:lvl>
    <w:lvl w:ilvl="4" w:tplc="1778B564">
      <w:numFmt w:val="bullet"/>
      <w:lvlText w:val="•"/>
      <w:lvlJc w:val="left"/>
      <w:pPr>
        <w:ind w:left="6091" w:hanging="154"/>
      </w:pPr>
      <w:rPr>
        <w:rFonts w:hint="default"/>
        <w:lang w:val="it-IT" w:eastAsia="it-IT" w:bidi="it-IT"/>
      </w:rPr>
    </w:lvl>
    <w:lvl w:ilvl="5" w:tplc="322E741E">
      <w:numFmt w:val="bullet"/>
      <w:lvlText w:val="•"/>
      <w:lvlJc w:val="left"/>
      <w:pPr>
        <w:ind w:left="7549" w:hanging="154"/>
      </w:pPr>
      <w:rPr>
        <w:rFonts w:hint="default"/>
        <w:lang w:val="it-IT" w:eastAsia="it-IT" w:bidi="it-IT"/>
      </w:rPr>
    </w:lvl>
    <w:lvl w:ilvl="6" w:tplc="075CB432">
      <w:numFmt w:val="bullet"/>
      <w:lvlText w:val="•"/>
      <w:lvlJc w:val="left"/>
      <w:pPr>
        <w:ind w:left="9007" w:hanging="154"/>
      </w:pPr>
      <w:rPr>
        <w:rFonts w:hint="default"/>
        <w:lang w:val="it-IT" w:eastAsia="it-IT" w:bidi="it-IT"/>
      </w:rPr>
    </w:lvl>
    <w:lvl w:ilvl="7" w:tplc="947A8DF4">
      <w:numFmt w:val="bullet"/>
      <w:lvlText w:val="•"/>
      <w:lvlJc w:val="left"/>
      <w:pPr>
        <w:ind w:left="10464" w:hanging="154"/>
      </w:pPr>
      <w:rPr>
        <w:rFonts w:hint="default"/>
        <w:lang w:val="it-IT" w:eastAsia="it-IT" w:bidi="it-IT"/>
      </w:rPr>
    </w:lvl>
    <w:lvl w:ilvl="8" w:tplc="5160643C">
      <w:numFmt w:val="bullet"/>
      <w:lvlText w:val="•"/>
      <w:lvlJc w:val="left"/>
      <w:pPr>
        <w:ind w:left="11922" w:hanging="154"/>
      </w:pPr>
      <w:rPr>
        <w:rFonts w:hint="default"/>
        <w:lang w:val="it-IT" w:eastAsia="it-IT" w:bidi="it-IT"/>
      </w:rPr>
    </w:lvl>
  </w:abstractNum>
  <w:abstractNum w:abstractNumId="8">
    <w:nsid w:val="358F7709"/>
    <w:multiLevelType w:val="hybridMultilevel"/>
    <w:tmpl w:val="E6AE44D4"/>
    <w:lvl w:ilvl="0" w:tplc="CD444DB4">
      <w:numFmt w:val="bullet"/>
      <w:lvlText w:val="-"/>
      <w:lvlJc w:val="left"/>
      <w:pPr>
        <w:ind w:left="976" w:hanging="360"/>
      </w:pPr>
      <w:rPr>
        <w:rFonts w:ascii="Calibri" w:eastAsia="Calibri" w:hAnsi="Calibri" w:cs="Calibri" w:hint="default"/>
        <w:spacing w:val="-24"/>
        <w:w w:val="99"/>
        <w:sz w:val="24"/>
        <w:szCs w:val="24"/>
        <w:lang w:val="it-IT" w:eastAsia="it-IT" w:bidi="it-IT"/>
      </w:rPr>
    </w:lvl>
    <w:lvl w:ilvl="1" w:tplc="50BEF922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2" w:tplc="482C1B72">
      <w:numFmt w:val="bullet"/>
      <w:lvlText w:val="•"/>
      <w:lvlJc w:val="left"/>
      <w:pPr>
        <w:ind w:left="3751" w:hanging="360"/>
      </w:pPr>
      <w:rPr>
        <w:rFonts w:hint="default"/>
        <w:lang w:val="it-IT" w:eastAsia="it-IT" w:bidi="it-IT"/>
      </w:rPr>
    </w:lvl>
    <w:lvl w:ilvl="3" w:tplc="6C28C274">
      <w:numFmt w:val="bullet"/>
      <w:lvlText w:val="•"/>
      <w:lvlJc w:val="left"/>
      <w:pPr>
        <w:ind w:left="5137" w:hanging="360"/>
      </w:pPr>
      <w:rPr>
        <w:rFonts w:hint="default"/>
        <w:lang w:val="it-IT" w:eastAsia="it-IT" w:bidi="it-IT"/>
      </w:rPr>
    </w:lvl>
    <w:lvl w:ilvl="4" w:tplc="98323906">
      <w:numFmt w:val="bullet"/>
      <w:lvlText w:val="•"/>
      <w:lvlJc w:val="left"/>
      <w:pPr>
        <w:ind w:left="6523" w:hanging="360"/>
      </w:pPr>
      <w:rPr>
        <w:rFonts w:hint="default"/>
        <w:lang w:val="it-IT" w:eastAsia="it-IT" w:bidi="it-IT"/>
      </w:rPr>
    </w:lvl>
    <w:lvl w:ilvl="5" w:tplc="EBC6BCC2">
      <w:numFmt w:val="bullet"/>
      <w:lvlText w:val="•"/>
      <w:lvlJc w:val="left"/>
      <w:pPr>
        <w:ind w:left="7909" w:hanging="360"/>
      </w:pPr>
      <w:rPr>
        <w:rFonts w:hint="default"/>
        <w:lang w:val="it-IT" w:eastAsia="it-IT" w:bidi="it-IT"/>
      </w:rPr>
    </w:lvl>
    <w:lvl w:ilvl="6" w:tplc="E94CA7C4">
      <w:numFmt w:val="bullet"/>
      <w:lvlText w:val="•"/>
      <w:lvlJc w:val="left"/>
      <w:pPr>
        <w:ind w:left="9295" w:hanging="360"/>
      </w:pPr>
      <w:rPr>
        <w:rFonts w:hint="default"/>
        <w:lang w:val="it-IT" w:eastAsia="it-IT" w:bidi="it-IT"/>
      </w:rPr>
    </w:lvl>
    <w:lvl w:ilvl="7" w:tplc="A484F3D2">
      <w:numFmt w:val="bullet"/>
      <w:lvlText w:val="•"/>
      <w:lvlJc w:val="left"/>
      <w:pPr>
        <w:ind w:left="10680" w:hanging="360"/>
      </w:pPr>
      <w:rPr>
        <w:rFonts w:hint="default"/>
        <w:lang w:val="it-IT" w:eastAsia="it-IT" w:bidi="it-IT"/>
      </w:rPr>
    </w:lvl>
    <w:lvl w:ilvl="8" w:tplc="6DF4A658">
      <w:numFmt w:val="bullet"/>
      <w:lvlText w:val="•"/>
      <w:lvlJc w:val="left"/>
      <w:pPr>
        <w:ind w:left="12066" w:hanging="360"/>
      </w:pPr>
      <w:rPr>
        <w:rFonts w:hint="default"/>
        <w:lang w:val="it-IT" w:eastAsia="it-IT" w:bidi="it-IT"/>
      </w:rPr>
    </w:lvl>
  </w:abstractNum>
  <w:abstractNum w:abstractNumId="9">
    <w:nsid w:val="3B19765D"/>
    <w:multiLevelType w:val="hybridMultilevel"/>
    <w:tmpl w:val="40B27E18"/>
    <w:lvl w:ilvl="0" w:tplc="DCDEBBA8">
      <w:numFmt w:val="bullet"/>
      <w:lvlText w:val="-"/>
      <w:lvlJc w:val="left"/>
      <w:pPr>
        <w:ind w:left="818" w:hanging="348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AE1CF88E">
      <w:numFmt w:val="bullet"/>
      <w:lvlText w:val="•"/>
      <w:lvlJc w:val="left"/>
      <w:pPr>
        <w:ind w:left="1443" w:hanging="348"/>
      </w:pPr>
      <w:rPr>
        <w:rFonts w:hint="default"/>
        <w:lang w:val="it-IT" w:eastAsia="it-IT" w:bidi="it-IT"/>
      </w:rPr>
    </w:lvl>
    <w:lvl w:ilvl="2" w:tplc="1742BF94">
      <w:numFmt w:val="bullet"/>
      <w:lvlText w:val="•"/>
      <w:lvlJc w:val="left"/>
      <w:pPr>
        <w:ind w:left="2066" w:hanging="348"/>
      </w:pPr>
      <w:rPr>
        <w:rFonts w:hint="default"/>
        <w:lang w:val="it-IT" w:eastAsia="it-IT" w:bidi="it-IT"/>
      </w:rPr>
    </w:lvl>
    <w:lvl w:ilvl="3" w:tplc="2AF8DD3C">
      <w:numFmt w:val="bullet"/>
      <w:lvlText w:val="•"/>
      <w:lvlJc w:val="left"/>
      <w:pPr>
        <w:ind w:left="2689" w:hanging="348"/>
      </w:pPr>
      <w:rPr>
        <w:rFonts w:hint="default"/>
        <w:lang w:val="it-IT" w:eastAsia="it-IT" w:bidi="it-IT"/>
      </w:rPr>
    </w:lvl>
    <w:lvl w:ilvl="4" w:tplc="DB62DF64">
      <w:numFmt w:val="bullet"/>
      <w:lvlText w:val="•"/>
      <w:lvlJc w:val="left"/>
      <w:pPr>
        <w:ind w:left="3313" w:hanging="348"/>
      </w:pPr>
      <w:rPr>
        <w:rFonts w:hint="default"/>
        <w:lang w:val="it-IT" w:eastAsia="it-IT" w:bidi="it-IT"/>
      </w:rPr>
    </w:lvl>
    <w:lvl w:ilvl="5" w:tplc="7A8245DA">
      <w:numFmt w:val="bullet"/>
      <w:lvlText w:val="•"/>
      <w:lvlJc w:val="left"/>
      <w:pPr>
        <w:ind w:left="3936" w:hanging="348"/>
      </w:pPr>
      <w:rPr>
        <w:rFonts w:hint="default"/>
        <w:lang w:val="it-IT" w:eastAsia="it-IT" w:bidi="it-IT"/>
      </w:rPr>
    </w:lvl>
    <w:lvl w:ilvl="6" w:tplc="0E6205C0">
      <w:numFmt w:val="bullet"/>
      <w:lvlText w:val="•"/>
      <w:lvlJc w:val="left"/>
      <w:pPr>
        <w:ind w:left="4559" w:hanging="348"/>
      </w:pPr>
      <w:rPr>
        <w:rFonts w:hint="default"/>
        <w:lang w:val="it-IT" w:eastAsia="it-IT" w:bidi="it-IT"/>
      </w:rPr>
    </w:lvl>
    <w:lvl w:ilvl="7" w:tplc="D158D03E">
      <w:numFmt w:val="bullet"/>
      <w:lvlText w:val="•"/>
      <w:lvlJc w:val="left"/>
      <w:pPr>
        <w:ind w:left="5183" w:hanging="348"/>
      </w:pPr>
      <w:rPr>
        <w:rFonts w:hint="default"/>
        <w:lang w:val="it-IT" w:eastAsia="it-IT" w:bidi="it-IT"/>
      </w:rPr>
    </w:lvl>
    <w:lvl w:ilvl="8" w:tplc="94EE0A8E">
      <w:numFmt w:val="bullet"/>
      <w:lvlText w:val="•"/>
      <w:lvlJc w:val="left"/>
      <w:pPr>
        <w:ind w:left="5806" w:hanging="348"/>
      </w:pPr>
      <w:rPr>
        <w:rFonts w:hint="default"/>
        <w:lang w:val="it-IT" w:eastAsia="it-IT" w:bidi="it-IT"/>
      </w:rPr>
    </w:lvl>
  </w:abstractNum>
  <w:abstractNum w:abstractNumId="10">
    <w:nsid w:val="462F47D4"/>
    <w:multiLevelType w:val="hybridMultilevel"/>
    <w:tmpl w:val="8CE25852"/>
    <w:lvl w:ilvl="0" w:tplc="945027CA">
      <w:start w:val="1"/>
      <w:numFmt w:val="lowerLetter"/>
      <w:lvlText w:val="%1)"/>
      <w:lvlJc w:val="left"/>
      <w:pPr>
        <w:ind w:left="498" w:hanging="243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F120E242">
      <w:numFmt w:val="bullet"/>
      <w:lvlText w:val="•"/>
      <w:lvlJc w:val="left"/>
      <w:pPr>
        <w:ind w:left="1933" w:hanging="243"/>
      </w:pPr>
      <w:rPr>
        <w:rFonts w:hint="default"/>
        <w:lang w:val="it-IT" w:eastAsia="it-IT" w:bidi="it-IT"/>
      </w:rPr>
    </w:lvl>
    <w:lvl w:ilvl="2" w:tplc="7CEAAA00">
      <w:numFmt w:val="bullet"/>
      <w:lvlText w:val="•"/>
      <w:lvlJc w:val="left"/>
      <w:pPr>
        <w:ind w:left="3367" w:hanging="243"/>
      </w:pPr>
      <w:rPr>
        <w:rFonts w:hint="default"/>
        <w:lang w:val="it-IT" w:eastAsia="it-IT" w:bidi="it-IT"/>
      </w:rPr>
    </w:lvl>
    <w:lvl w:ilvl="3" w:tplc="547A29EC">
      <w:numFmt w:val="bullet"/>
      <w:lvlText w:val="•"/>
      <w:lvlJc w:val="left"/>
      <w:pPr>
        <w:ind w:left="4801" w:hanging="243"/>
      </w:pPr>
      <w:rPr>
        <w:rFonts w:hint="default"/>
        <w:lang w:val="it-IT" w:eastAsia="it-IT" w:bidi="it-IT"/>
      </w:rPr>
    </w:lvl>
    <w:lvl w:ilvl="4" w:tplc="AD0C2C78">
      <w:numFmt w:val="bullet"/>
      <w:lvlText w:val="•"/>
      <w:lvlJc w:val="left"/>
      <w:pPr>
        <w:ind w:left="6235" w:hanging="243"/>
      </w:pPr>
      <w:rPr>
        <w:rFonts w:hint="default"/>
        <w:lang w:val="it-IT" w:eastAsia="it-IT" w:bidi="it-IT"/>
      </w:rPr>
    </w:lvl>
    <w:lvl w:ilvl="5" w:tplc="6E0A10FE">
      <w:numFmt w:val="bullet"/>
      <w:lvlText w:val="•"/>
      <w:lvlJc w:val="left"/>
      <w:pPr>
        <w:ind w:left="7669" w:hanging="243"/>
      </w:pPr>
      <w:rPr>
        <w:rFonts w:hint="default"/>
        <w:lang w:val="it-IT" w:eastAsia="it-IT" w:bidi="it-IT"/>
      </w:rPr>
    </w:lvl>
    <w:lvl w:ilvl="6" w:tplc="4934B390">
      <w:numFmt w:val="bullet"/>
      <w:lvlText w:val="•"/>
      <w:lvlJc w:val="left"/>
      <w:pPr>
        <w:ind w:left="9103" w:hanging="243"/>
      </w:pPr>
      <w:rPr>
        <w:rFonts w:hint="default"/>
        <w:lang w:val="it-IT" w:eastAsia="it-IT" w:bidi="it-IT"/>
      </w:rPr>
    </w:lvl>
    <w:lvl w:ilvl="7" w:tplc="4F02608C">
      <w:numFmt w:val="bullet"/>
      <w:lvlText w:val="•"/>
      <w:lvlJc w:val="left"/>
      <w:pPr>
        <w:ind w:left="10536" w:hanging="243"/>
      </w:pPr>
      <w:rPr>
        <w:rFonts w:hint="default"/>
        <w:lang w:val="it-IT" w:eastAsia="it-IT" w:bidi="it-IT"/>
      </w:rPr>
    </w:lvl>
    <w:lvl w:ilvl="8" w:tplc="44D4F844">
      <w:numFmt w:val="bullet"/>
      <w:lvlText w:val="•"/>
      <w:lvlJc w:val="left"/>
      <w:pPr>
        <w:ind w:left="11970" w:hanging="243"/>
      </w:pPr>
      <w:rPr>
        <w:rFonts w:hint="default"/>
        <w:lang w:val="it-IT" w:eastAsia="it-IT" w:bidi="it-IT"/>
      </w:rPr>
    </w:lvl>
  </w:abstractNum>
  <w:abstractNum w:abstractNumId="11">
    <w:nsid w:val="470B477C"/>
    <w:multiLevelType w:val="hybridMultilevel"/>
    <w:tmpl w:val="44FCF81C"/>
    <w:lvl w:ilvl="0" w:tplc="E214C84A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3A9CC2F4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C36EE800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F3468524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4D66A3AA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617AEE2C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8EDAE9A0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232CC9A8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E9C60482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12">
    <w:nsid w:val="4FE66790"/>
    <w:multiLevelType w:val="hybridMultilevel"/>
    <w:tmpl w:val="8B0A88A6"/>
    <w:lvl w:ilvl="0" w:tplc="CF4056EC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1A045396">
      <w:numFmt w:val="bullet"/>
      <w:lvlText w:val="•"/>
      <w:lvlJc w:val="left"/>
      <w:pPr>
        <w:ind w:left="505" w:hanging="348"/>
      </w:pPr>
      <w:rPr>
        <w:rFonts w:hint="default"/>
        <w:lang w:val="it-IT" w:eastAsia="it-IT" w:bidi="it-IT"/>
      </w:rPr>
    </w:lvl>
    <w:lvl w:ilvl="2" w:tplc="F3521E7E">
      <w:numFmt w:val="bullet"/>
      <w:lvlText w:val="•"/>
      <w:lvlJc w:val="left"/>
      <w:pPr>
        <w:ind w:left="911" w:hanging="348"/>
      </w:pPr>
      <w:rPr>
        <w:rFonts w:hint="default"/>
        <w:lang w:val="it-IT" w:eastAsia="it-IT" w:bidi="it-IT"/>
      </w:rPr>
    </w:lvl>
    <w:lvl w:ilvl="3" w:tplc="21261D3A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4" w:tplc="94C4901C">
      <w:numFmt w:val="bullet"/>
      <w:lvlText w:val="•"/>
      <w:lvlJc w:val="left"/>
      <w:pPr>
        <w:ind w:left="1722" w:hanging="348"/>
      </w:pPr>
      <w:rPr>
        <w:rFonts w:hint="default"/>
        <w:lang w:val="it-IT" w:eastAsia="it-IT" w:bidi="it-IT"/>
      </w:rPr>
    </w:lvl>
    <w:lvl w:ilvl="5" w:tplc="E3D6171E">
      <w:numFmt w:val="bullet"/>
      <w:lvlText w:val="•"/>
      <w:lvlJc w:val="left"/>
      <w:pPr>
        <w:ind w:left="2128" w:hanging="348"/>
      </w:pPr>
      <w:rPr>
        <w:rFonts w:hint="default"/>
        <w:lang w:val="it-IT" w:eastAsia="it-IT" w:bidi="it-IT"/>
      </w:rPr>
    </w:lvl>
    <w:lvl w:ilvl="6" w:tplc="5AF61490">
      <w:numFmt w:val="bullet"/>
      <w:lvlText w:val="•"/>
      <w:lvlJc w:val="left"/>
      <w:pPr>
        <w:ind w:left="2534" w:hanging="348"/>
      </w:pPr>
      <w:rPr>
        <w:rFonts w:hint="default"/>
        <w:lang w:val="it-IT" w:eastAsia="it-IT" w:bidi="it-IT"/>
      </w:rPr>
    </w:lvl>
    <w:lvl w:ilvl="7" w:tplc="541C2178">
      <w:numFmt w:val="bullet"/>
      <w:lvlText w:val="•"/>
      <w:lvlJc w:val="left"/>
      <w:pPr>
        <w:ind w:left="2939" w:hanging="348"/>
      </w:pPr>
      <w:rPr>
        <w:rFonts w:hint="default"/>
        <w:lang w:val="it-IT" w:eastAsia="it-IT" w:bidi="it-IT"/>
      </w:rPr>
    </w:lvl>
    <w:lvl w:ilvl="8" w:tplc="59CEA0DC">
      <w:numFmt w:val="bullet"/>
      <w:lvlText w:val="•"/>
      <w:lvlJc w:val="left"/>
      <w:pPr>
        <w:ind w:left="3345" w:hanging="348"/>
      </w:pPr>
      <w:rPr>
        <w:rFonts w:hint="default"/>
        <w:lang w:val="it-IT" w:eastAsia="it-IT" w:bidi="it-IT"/>
      </w:rPr>
    </w:lvl>
  </w:abstractNum>
  <w:abstractNum w:abstractNumId="13">
    <w:nsid w:val="52792338"/>
    <w:multiLevelType w:val="hybridMultilevel"/>
    <w:tmpl w:val="A530D1D0"/>
    <w:lvl w:ilvl="0" w:tplc="BBF09B32">
      <w:numFmt w:val="bullet"/>
      <w:lvlText w:val="-"/>
      <w:lvlJc w:val="left"/>
      <w:pPr>
        <w:ind w:left="107" w:hanging="348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773813B2">
      <w:numFmt w:val="bullet"/>
      <w:lvlText w:val="•"/>
      <w:lvlJc w:val="left"/>
      <w:pPr>
        <w:ind w:left="505" w:hanging="348"/>
      </w:pPr>
      <w:rPr>
        <w:rFonts w:hint="default"/>
        <w:lang w:val="it-IT" w:eastAsia="it-IT" w:bidi="it-IT"/>
      </w:rPr>
    </w:lvl>
    <w:lvl w:ilvl="2" w:tplc="15B65A7E">
      <w:numFmt w:val="bullet"/>
      <w:lvlText w:val="•"/>
      <w:lvlJc w:val="left"/>
      <w:pPr>
        <w:ind w:left="911" w:hanging="348"/>
      </w:pPr>
      <w:rPr>
        <w:rFonts w:hint="default"/>
        <w:lang w:val="it-IT" w:eastAsia="it-IT" w:bidi="it-IT"/>
      </w:rPr>
    </w:lvl>
    <w:lvl w:ilvl="3" w:tplc="F6ACA734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4" w:tplc="2188A850">
      <w:numFmt w:val="bullet"/>
      <w:lvlText w:val="•"/>
      <w:lvlJc w:val="left"/>
      <w:pPr>
        <w:ind w:left="1722" w:hanging="348"/>
      </w:pPr>
      <w:rPr>
        <w:rFonts w:hint="default"/>
        <w:lang w:val="it-IT" w:eastAsia="it-IT" w:bidi="it-IT"/>
      </w:rPr>
    </w:lvl>
    <w:lvl w:ilvl="5" w:tplc="B36E1014">
      <w:numFmt w:val="bullet"/>
      <w:lvlText w:val="•"/>
      <w:lvlJc w:val="left"/>
      <w:pPr>
        <w:ind w:left="2128" w:hanging="348"/>
      </w:pPr>
      <w:rPr>
        <w:rFonts w:hint="default"/>
        <w:lang w:val="it-IT" w:eastAsia="it-IT" w:bidi="it-IT"/>
      </w:rPr>
    </w:lvl>
    <w:lvl w:ilvl="6" w:tplc="269E0632">
      <w:numFmt w:val="bullet"/>
      <w:lvlText w:val="•"/>
      <w:lvlJc w:val="left"/>
      <w:pPr>
        <w:ind w:left="2534" w:hanging="348"/>
      </w:pPr>
      <w:rPr>
        <w:rFonts w:hint="default"/>
        <w:lang w:val="it-IT" w:eastAsia="it-IT" w:bidi="it-IT"/>
      </w:rPr>
    </w:lvl>
    <w:lvl w:ilvl="7" w:tplc="FEC207EA">
      <w:numFmt w:val="bullet"/>
      <w:lvlText w:val="•"/>
      <w:lvlJc w:val="left"/>
      <w:pPr>
        <w:ind w:left="2939" w:hanging="348"/>
      </w:pPr>
      <w:rPr>
        <w:rFonts w:hint="default"/>
        <w:lang w:val="it-IT" w:eastAsia="it-IT" w:bidi="it-IT"/>
      </w:rPr>
    </w:lvl>
    <w:lvl w:ilvl="8" w:tplc="F2F8B604">
      <w:numFmt w:val="bullet"/>
      <w:lvlText w:val="•"/>
      <w:lvlJc w:val="left"/>
      <w:pPr>
        <w:ind w:left="3345" w:hanging="348"/>
      </w:pPr>
      <w:rPr>
        <w:rFonts w:hint="default"/>
        <w:lang w:val="it-IT" w:eastAsia="it-IT" w:bidi="it-IT"/>
      </w:rPr>
    </w:lvl>
  </w:abstractNum>
  <w:abstractNum w:abstractNumId="14">
    <w:nsid w:val="604C7EBF"/>
    <w:multiLevelType w:val="hybridMultilevel"/>
    <w:tmpl w:val="4EC8C0F4"/>
    <w:lvl w:ilvl="0" w:tplc="FA74C784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B636CB92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2A88F492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456ED87A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4612AC66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4AAABDDE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60A033A8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FC2E0BEE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FF505040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15">
    <w:nsid w:val="7577237E"/>
    <w:multiLevelType w:val="hybridMultilevel"/>
    <w:tmpl w:val="A43AB90C"/>
    <w:lvl w:ilvl="0" w:tplc="78EA22D0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DE42451E">
      <w:numFmt w:val="bullet"/>
      <w:lvlText w:val="•"/>
      <w:lvlJc w:val="left"/>
      <w:pPr>
        <w:ind w:left="1153" w:hanging="348"/>
      </w:pPr>
      <w:rPr>
        <w:rFonts w:hint="default"/>
        <w:lang w:val="it-IT" w:eastAsia="it-IT" w:bidi="it-IT"/>
      </w:rPr>
    </w:lvl>
    <w:lvl w:ilvl="2" w:tplc="E5AA318E">
      <w:numFmt w:val="bullet"/>
      <w:lvlText w:val="•"/>
      <w:lvlJc w:val="left"/>
      <w:pPr>
        <w:ind w:left="1487" w:hanging="348"/>
      </w:pPr>
      <w:rPr>
        <w:rFonts w:hint="default"/>
        <w:lang w:val="it-IT" w:eastAsia="it-IT" w:bidi="it-IT"/>
      </w:rPr>
    </w:lvl>
    <w:lvl w:ilvl="3" w:tplc="64A8F83A">
      <w:numFmt w:val="bullet"/>
      <w:lvlText w:val="•"/>
      <w:lvlJc w:val="left"/>
      <w:pPr>
        <w:ind w:left="1821" w:hanging="348"/>
      </w:pPr>
      <w:rPr>
        <w:rFonts w:hint="default"/>
        <w:lang w:val="it-IT" w:eastAsia="it-IT" w:bidi="it-IT"/>
      </w:rPr>
    </w:lvl>
    <w:lvl w:ilvl="4" w:tplc="6DA4C352">
      <w:numFmt w:val="bullet"/>
      <w:lvlText w:val="•"/>
      <w:lvlJc w:val="left"/>
      <w:pPr>
        <w:ind w:left="2154" w:hanging="348"/>
      </w:pPr>
      <w:rPr>
        <w:rFonts w:hint="default"/>
        <w:lang w:val="it-IT" w:eastAsia="it-IT" w:bidi="it-IT"/>
      </w:rPr>
    </w:lvl>
    <w:lvl w:ilvl="5" w:tplc="AC745772">
      <w:numFmt w:val="bullet"/>
      <w:lvlText w:val="•"/>
      <w:lvlJc w:val="left"/>
      <w:pPr>
        <w:ind w:left="2488" w:hanging="348"/>
      </w:pPr>
      <w:rPr>
        <w:rFonts w:hint="default"/>
        <w:lang w:val="it-IT" w:eastAsia="it-IT" w:bidi="it-IT"/>
      </w:rPr>
    </w:lvl>
    <w:lvl w:ilvl="6" w:tplc="03506CF0">
      <w:numFmt w:val="bullet"/>
      <w:lvlText w:val="•"/>
      <w:lvlJc w:val="left"/>
      <w:pPr>
        <w:ind w:left="2822" w:hanging="348"/>
      </w:pPr>
      <w:rPr>
        <w:rFonts w:hint="default"/>
        <w:lang w:val="it-IT" w:eastAsia="it-IT" w:bidi="it-IT"/>
      </w:rPr>
    </w:lvl>
    <w:lvl w:ilvl="7" w:tplc="B128C224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8" w:tplc="93CC834E">
      <w:numFmt w:val="bullet"/>
      <w:lvlText w:val="•"/>
      <w:lvlJc w:val="left"/>
      <w:pPr>
        <w:ind w:left="3489" w:hanging="348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4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1F"/>
    <w:rsid w:val="000E1626"/>
    <w:rsid w:val="00152B1E"/>
    <w:rsid w:val="00190C21"/>
    <w:rsid w:val="00471A56"/>
    <w:rsid w:val="00481614"/>
    <w:rsid w:val="00735D8A"/>
    <w:rsid w:val="007E6090"/>
    <w:rsid w:val="009A7272"/>
    <w:rsid w:val="00B75B77"/>
    <w:rsid w:val="00D205F7"/>
    <w:rsid w:val="00D702EC"/>
    <w:rsid w:val="00D80815"/>
    <w:rsid w:val="00D85515"/>
    <w:rsid w:val="00E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6A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55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25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55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25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1312</Words>
  <Characters>7483</Characters>
  <Application>Microsoft Macintosh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Buta</dc:creator>
  <cp:lastModifiedBy>Francesca</cp:lastModifiedBy>
  <cp:revision>3</cp:revision>
  <dcterms:created xsi:type="dcterms:W3CDTF">2021-06-29T04:49:00Z</dcterms:created>
  <dcterms:modified xsi:type="dcterms:W3CDTF">2021-06-29T15:09:00Z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2020-11-12T00:00:00Z</vt:filetime>
  </property>
</Properties>
</file>